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9749"/>
        <w:gridCol w:w="180"/>
      </w:tblGrid>
      <w:tr w:rsidR="002A156A" w14:paraId="791FC869" w14:textId="77777777">
        <w:trPr>
          <w:trHeight w:val="99"/>
        </w:trPr>
        <w:tc>
          <w:tcPr>
            <w:tcW w:w="9749" w:type="dxa"/>
          </w:tcPr>
          <w:p w14:paraId="748594CC" w14:textId="77777777" w:rsidR="002A156A" w:rsidRDefault="002A156A">
            <w:pPr>
              <w:pStyle w:val="EmptyCellLayoutStyle"/>
              <w:spacing w:after="0" w:line="240" w:lineRule="auto"/>
            </w:pPr>
          </w:p>
        </w:tc>
        <w:tc>
          <w:tcPr>
            <w:tcW w:w="180" w:type="dxa"/>
          </w:tcPr>
          <w:p w14:paraId="43AA58DC" w14:textId="77777777" w:rsidR="002A156A" w:rsidRDefault="002A156A">
            <w:pPr>
              <w:pStyle w:val="EmptyCellLayoutStyle"/>
              <w:spacing w:after="0" w:line="240" w:lineRule="auto"/>
            </w:pPr>
          </w:p>
        </w:tc>
      </w:tr>
      <w:tr w:rsidR="002A156A" w14:paraId="6653FDF5" w14:textId="77777777">
        <w:trPr>
          <w:trHeight w:val="675"/>
        </w:trPr>
        <w:tc>
          <w:tcPr>
            <w:tcW w:w="9749" w:type="dxa"/>
          </w:tcPr>
          <w:tbl>
            <w:tblPr>
              <w:tblW w:w="0" w:type="auto"/>
              <w:tblCellMar>
                <w:left w:w="0" w:type="dxa"/>
                <w:right w:w="0" w:type="dxa"/>
              </w:tblCellMar>
              <w:tblLook w:val="04A0" w:firstRow="1" w:lastRow="0" w:firstColumn="1" w:lastColumn="0" w:noHBand="0" w:noVBand="1"/>
            </w:tblPr>
            <w:tblGrid>
              <w:gridCol w:w="9749"/>
            </w:tblGrid>
            <w:tr w:rsidR="002A156A" w14:paraId="7E487BF2" w14:textId="77777777">
              <w:trPr>
                <w:trHeight w:val="597"/>
              </w:trPr>
              <w:tc>
                <w:tcPr>
                  <w:tcW w:w="9749" w:type="dxa"/>
                  <w:tcBorders>
                    <w:top w:val="nil"/>
                    <w:left w:val="nil"/>
                    <w:bottom w:val="nil"/>
                    <w:right w:val="nil"/>
                  </w:tcBorders>
                  <w:tcMar>
                    <w:top w:w="39" w:type="dxa"/>
                    <w:left w:w="39" w:type="dxa"/>
                    <w:bottom w:w="39" w:type="dxa"/>
                    <w:right w:w="39" w:type="dxa"/>
                  </w:tcMar>
                </w:tcPr>
                <w:p w14:paraId="535851D7" w14:textId="77777777" w:rsidR="002A156A" w:rsidRDefault="00000000">
                  <w:pPr>
                    <w:spacing w:after="0" w:line="240" w:lineRule="auto"/>
                  </w:pPr>
                  <w:r>
                    <w:rPr>
                      <w:rFonts w:ascii="Segoe UI Light" w:eastAsia="Segoe UI Light" w:hAnsi="Segoe UI Light"/>
                      <w:color w:val="0058A4"/>
                      <w:sz w:val="44"/>
                    </w:rPr>
                    <w:t>Committee Summary</w:t>
                  </w:r>
                </w:p>
              </w:tc>
            </w:tr>
          </w:tbl>
          <w:p w14:paraId="3DC7E0C2" w14:textId="77777777" w:rsidR="002A156A" w:rsidRDefault="002A156A">
            <w:pPr>
              <w:spacing w:after="0" w:line="240" w:lineRule="auto"/>
            </w:pPr>
          </w:p>
        </w:tc>
        <w:tc>
          <w:tcPr>
            <w:tcW w:w="180" w:type="dxa"/>
          </w:tcPr>
          <w:p w14:paraId="38065768" w14:textId="77777777" w:rsidR="002A156A" w:rsidRDefault="002A156A">
            <w:pPr>
              <w:pStyle w:val="EmptyCellLayoutStyle"/>
              <w:spacing w:after="0" w:line="240" w:lineRule="auto"/>
            </w:pPr>
          </w:p>
        </w:tc>
      </w:tr>
      <w:tr w:rsidR="002A156A" w14:paraId="05C9B671" w14:textId="77777777">
        <w:trPr>
          <w:trHeight w:val="100"/>
        </w:trPr>
        <w:tc>
          <w:tcPr>
            <w:tcW w:w="9749" w:type="dxa"/>
          </w:tcPr>
          <w:p w14:paraId="3F427D4A" w14:textId="77777777" w:rsidR="002A156A" w:rsidRDefault="002A156A">
            <w:pPr>
              <w:pStyle w:val="EmptyCellLayoutStyle"/>
              <w:spacing w:after="0" w:line="240" w:lineRule="auto"/>
            </w:pPr>
          </w:p>
        </w:tc>
        <w:tc>
          <w:tcPr>
            <w:tcW w:w="180" w:type="dxa"/>
          </w:tcPr>
          <w:p w14:paraId="74CD5F30" w14:textId="77777777" w:rsidR="002A156A" w:rsidRDefault="002A156A">
            <w:pPr>
              <w:pStyle w:val="EmptyCellLayoutStyle"/>
              <w:spacing w:after="0" w:line="240" w:lineRule="auto"/>
            </w:pPr>
          </w:p>
        </w:tc>
      </w:tr>
      <w:tr w:rsidR="002A156A" w14:paraId="22D18A9F" w14:textId="77777777">
        <w:tc>
          <w:tcPr>
            <w:tcW w:w="974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749"/>
            </w:tblGrid>
            <w:tr w:rsidR="002A156A" w14:paraId="4F0BC61A" w14:textId="77777777">
              <w:trPr>
                <w:trHeight w:val="8617"/>
              </w:trPr>
              <w:tc>
                <w:tcPr>
                  <w:tcW w:w="9749"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320"/>
                    <w:gridCol w:w="5428"/>
                  </w:tblGrid>
                  <w:tr w:rsidR="002A156A" w14:paraId="58D7D18F" w14:textId="77777777">
                    <w:trPr>
                      <w:trHeight w:val="81"/>
                    </w:trPr>
                    <w:tc>
                      <w:tcPr>
                        <w:tcW w:w="4320" w:type="dxa"/>
                      </w:tcPr>
                      <w:p w14:paraId="2668C639" w14:textId="77777777" w:rsidR="002A156A" w:rsidRDefault="002A156A">
                        <w:pPr>
                          <w:pStyle w:val="EmptyCellLayoutStyle"/>
                          <w:spacing w:after="0" w:line="240" w:lineRule="auto"/>
                        </w:pPr>
                      </w:p>
                    </w:tc>
                    <w:tc>
                      <w:tcPr>
                        <w:tcW w:w="5428" w:type="dxa"/>
                      </w:tcPr>
                      <w:p w14:paraId="1C8942E3" w14:textId="77777777" w:rsidR="002A156A" w:rsidRDefault="002A156A">
                        <w:pPr>
                          <w:pStyle w:val="EmptyCellLayoutStyle"/>
                          <w:spacing w:after="0" w:line="240" w:lineRule="auto"/>
                        </w:pPr>
                      </w:p>
                    </w:tc>
                  </w:tr>
                  <w:tr w:rsidR="002A156A" w14:paraId="7F18F7B5"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2A156A" w14:paraId="156FBDF6"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6A8F45A5" w14:textId="77777777" w:rsidR="002A156A" w:rsidRDefault="00000000">
                              <w:pPr>
                                <w:spacing w:after="0" w:line="240" w:lineRule="auto"/>
                              </w:pPr>
                              <w:r>
                                <w:rPr>
                                  <w:rFonts w:ascii="Segoe UI Semilight" w:eastAsia="Segoe UI Semilight" w:hAnsi="Segoe UI Semilight"/>
                                  <w:b/>
                                  <w:color w:val="000000"/>
                                  <w:sz w:val="32"/>
                                </w:rPr>
                                <w:t>Origin</w:t>
                              </w:r>
                            </w:p>
                          </w:tc>
                        </w:tr>
                      </w:tbl>
                      <w:p w14:paraId="7AD732DF" w14:textId="77777777" w:rsidR="002A156A" w:rsidRDefault="002A156A">
                        <w:pPr>
                          <w:spacing w:after="0" w:line="240" w:lineRule="auto"/>
                        </w:pPr>
                      </w:p>
                    </w:tc>
                    <w:tc>
                      <w:tcPr>
                        <w:tcW w:w="5428" w:type="dxa"/>
                      </w:tcPr>
                      <w:p w14:paraId="2CC7912B" w14:textId="77777777" w:rsidR="002A156A" w:rsidRDefault="002A156A">
                        <w:pPr>
                          <w:pStyle w:val="EmptyCellLayoutStyle"/>
                          <w:spacing w:after="0" w:line="240" w:lineRule="auto"/>
                        </w:pPr>
                      </w:p>
                    </w:tc>
                  </w:tr>
                  <w:tr w:rsidR="002A156A" w14:paraId="040D23F5" w14:textId="77777777">
                    <w:trPr>
                      <w:trHeight w:val="168"/>
                    </w:trPr>
                    <w:tc>
                      <w:tcPr>
                        <w:tcW w:w="4320" w:type="dxa"/>
                      </w:tcPr>
                      <w:p w14:paraId="7BE3D9D4" w14:textId="77777777" w:rsidR="002A156A" w:rsidRDefault="002A156A">
                        <w:pPr>
                          <w:pStyle w:val="EmptyCellLayoutStyle"/>
                          <w:spacing w:after="0" w:line="240" w:lineRule="auto"/>
                        </w:pPr>
                      </w:p>
                    </w:tc>
                    <w:tc>
                      <w:tcPr>
                        <w:tcW w:w="5428" w:type="dxa"/>
                      </w:tcPr>
                      <w:p w14:paraId="6F289C9D" w14:textId="77777777" w:rsidR="002A156A" w:rsidRDefault="002A156A">
                        <w:pPr>
                          <w:pStyle w:val="EmptyCellLayoutStyle"/>
                          <w:spacing w:after="0" w:line="240" w:lineRule="auto"/>
                        </w:pPr>
                      </w:p>
                    </w:tc>
                  </w:tr>
                  <w:tr w:rsidR="00286F6A" w14:paraId="74CEB6EE" w14:textId="77777777" w:rsidTr="00286F6A">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2A156A" w14:paraId="4E6F4EF1" w14:textId="77777777">
                          <w:trPr>
                            <w:trHeight w:val="144"/>
                          </w:trPr>
                          <w:tc>
                            <w:tcPr>
                              <w:tcW w:w="9749" w:type="dxa"/>
                              <w:tcBorders>
                                <w:top w:val="nil"/>
                                <w:left w:val="nil"/>
                                <w:bottom w:val="nil"/>
                                <w:right w:val="nil"/>
                              </w:tcBorders>
                              <w:tcMar>
                                <w:top w:w="0" w:type="dxa"/>
                                <w:left w:w="39" w:type="dxa"/>
                                <w:bottom w:w="0" w:type="dxa"/>
                                <w:right w:w="39" w:type="dxa"/>
                              </w:tcMar>
                            </w:tcPr>
                            <w:p w14:paraId="0729174B" w14:textId="77777777" w:rsidR="002A156A" w:rsidRDefault="00000000">
                              <w:pPr>
                                <w:spacing w:after="0" w:line="240" w:lineRule="auto"/>
                              </w:pPr>
                              <w:r>
                                <w:rPr>
                                  <w:rFonts w:ascii="myriad-pro, segoe ui, sans-seri" w:eastAsia="myriad-pro, segoe ui, sans-seri" w:hAnsi="myriad-pro, segoe ui, sans-seri"/>
                                  <w:color w:val="000000"/>
                                  <w:sz w:val="24"/>
                                </w:rPr>
                                <w:t xml:space="preserve">​Established in1967, the Minnehaha Creek Watershed District is a local unit of government responsible for managing and protecting the water resources in one of the largest and most </w:t>
                              </w:r>
                              <w:proofErr w:type="gramStart"/>
                              <w:r>
                                <w:rPr>
                                  <w:rFonts w:ascii="myriad-pro, segoe ui, sans-seri" w:eastAsia="myriad-pro, segoe ui, sans-seri" w:hAnsi="myriad-pro, segoe ui, sans-seri"/>
                                  <w:color w:val="000000"/>
                                  <w:sz w:val="24"/>
                                </w:rPr>
                                <w:t>heavily-used</w:t>
                              </w:r>
                              <w:proofErr w:type="gramEnd"/>
                              <w:r>
                                <w:rPr>
                                  <w:rFonts w:ascii="myriad-pro, segoe ui, sans-seri" w:eastAsia="myriad-pro, segoe ui, sans-seri" w:hAnsi="myriad-pro, segoe ui, sans-seri"/>
                                  <w:color w:val="000000"/>
                                  <w:sz w:val="24"/>
                                </w:rPr>
                                <w:t xml:space="preserve"> urban watersheds in Minnesota. Recognizing the relationship between natural and built environments, the watershed district works in partnership with public and private sectors to help protect and improve natural systems, invest in public infrastructure and improve the quality of water and life in its communities. The watershed encompasses 178 square miles and includes Lake Minnetonka, the Minneapolis Chain of Lakes, Minnehaha Creek and Minnehaha Falls.</w:t>
                              </w:r>
                            </w:p>
                          </w:tc>
                        </w:tr>
                      </w:tbl>
                      <w:p w14:paraId="1F346452" w14:textId="77777777" w:rsidR="002A156A" w:rsidRDefault="002A156A">
                        <w:pPr>
                          <w:spacing w:after="0" w:line="240" w:lineRule="auto"/>
                        </w:pPr>
                      </w:p>
                    </w:tc>
                  </w:tr>
                  <w:tr w:rsidR="002A156A" w14:paraId="31D6C3B2" w14:textId="77777777">
                    <w:trPr>
                      <w:trHeight w:val="251"/>
                    </w:trPr>
                    <w:tc>
                      <w:tcPr>
                        <w:tcW w:w="4320" w:type="dxa"/>
                      </w:tcPr>
                      <w:p w14:paraId="394CBC9A" w14:textId="77777777" w:rsidR="002A156A" w:rsidRDefault="002A156A">
                        <w:pPr>
                          <w:pStyle w:val="EmptyCellLayoutStyle"/>
                          <w:spacing w:after="0" w:line="240" w:lineRule="auto"/>
                        </w:pPr>
                      </w:p>
                    </w:tc>
                    <w:tc>
                      <w:tcPr>
                        <w:tcW w:w="5428" w:type="dxa"/>
                      </w:tcPr>
                      <w:p w14:paraId="4FEC2866" w14:textId="77777777" w:rsidR="002A156A" w:rsidRDefault="002A156A">
                        <w:pPr>
                          <w:pStyle w:val="EmptyCellLayoutStyle"/>
                          <w:spacing w:after="0" w:line="240" w:lineRule="auto"/>
                        </w:pPr>
                      </w:p>
                    </w:tc>
                  </w:tr>
                  <w:tr w:rsidR="002A156A" w14:paraId="0F76F00C"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2A156A" w14:paraId="0271B57D"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171E5A0F" w14:textId="77777777" w:rsidR="002A156A" w:rsidRDefault="00000000">
                              <w:pPr>
                                <w:spacing w:after="0" w:line="240" w:lineRule="auto"/>
                              </w:pPr>
                              <w:r>
                                <w:rPr>
                                  <w:rFonts w:ascii="Segoe UI Semilight" w:eastAsia="Segoe UI Semilight" w:hAnsi="Segoe UI Semilight"/>
                                  <w:b/>
                                  <w:color w:val="000000"/>
                                  <w:sz w:val="32"/>
                                </w:rPr>
                                <w:t>Composition</w:t>
                              </w:r>
                            </w:p>
                          </w:tc>
                        </w:tr>
                      </w:tbl>
                      <w:p w14:paraId="5F4C2D30" w14:textId="77777777" w:rsidR="002A156A" w:rsidRDefault="002A156A">
                        <w:pPr>
                          <w:spacing w:after="0" w:line="240" w:lineRule="auto"/>
                        </w:pPr>
                      </w:p>
                    </w:tc>
                    <w:tc>
                      <w:tcPr>
                        <w:tcW w:w="5428" w:type="dxa"/>
                      </w:tcPr>
                      <w:p w14:paraId="086E6DCC" w14:textId="77777777" w:rsidR="002A156A" w:rsidRDefault="002A156A">
                        <w:pPr>
                          <w:pStyle w:val="EmptyCellLayoutStyle"/>
                          <w:spacing w:after="0" w:line="240" w:lineRule="auto"/>
                        </w:pPr>
                      </w:p>
                    </w:tc>
                  </w:tr>
                  <w:tr w:rsidR="002A156A" w14:paraId="7F7BC3C5" w14:textId="77777777">
                    <w:trPr>
                      <w:trHeight w:val="128"/>
                    </w:trPr>
                    <w:tc>
                      <w:tcPr>
                        <w:tcW w:w="4320" w:type="dxa"/>
                      </w:tcPr>
                      <w:p w14:paraId="60E3B408" w14:textId="77777777" w:rsidR="002A156A" w:rsidRDefault="002A156A">
                        <w:pPr>
                          <w:pStyle w:val="EmptyCellLayoutStyle"/>
                          <w:spacing w:after="0" w:line="240" w:lineRule="auto"/>
                        </w:pPr>
                      </w:p>
                    </w:tc>
                    <w:tc>
                      <w:tcPr>
                        <w:tcW w:w="5428" w:type="dxa"/>
                      </w:tcPr>
                      <w:p w14:paraId="1A7E6F2D" w14:textId="77777777" w:rsidR="002A156A" w:rsidRDefault="002A156A">
                        <w:pPr>
                          <w:pStyle w:val="EmptyCellLayoutStyle"/>
                          <w:spacing w:after="0" w:line="240" w:lineRule="auto"/>
                        </w:pPr>
                      </w:p>
                    </w:tc>
                  </w:tr>
                  <w:tr w:rsidR="00286F6A" w14:paraId="2C4E77BB" w14:textId="77777777" w:rsidTr="00286F6A">
                    <w:trPr>
                      <w:trHeight w:val="143"/>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2A156A" w14:paraId="3EE51313" w14:textId="77777777">
                          <w:trPr>
                            <w:trHeight w:val="144"/>
                          </w:trPr>
                          <w:tc>
                            <w:tcPr>
                              <w:tcW w:w="9749" w:type="dxa"/>
                              <w:tcBorders>
                                <w:top w:val="nil"/>
                                <w:left w:val="nil"/>
                                <w:bottom w:val="nil"/>
                                <w:right w:val="nil"/>
                              </w:tcBorders>
                              <w:tcMar>
                                <w:top w:w="0" w:type="dxa"/>
                                <w:left w:w="39" w:type="dxa"/>
                                <w:bottom w:w="0" w:type="dxa"/>
                                <w:right w:w="39" w:type="dxa"/>
                              </w:tcMar>
                            </w:tcPr>
                            <w:p w14:paraId="4A126622" w14:textId="77777777" w:rsidR="002A156A" w:rsidRDefault="00000000">
                              <w:pPr>
                                <w:spacing w:after="0" w:line="240" w:lineRule="auto"/>
                              </w:pPr>
                              <w:r>
                                <w:rPr>
                                  <w:rFonts w:ascii="myriad-pro, segoe ui, sans-seri" w:eastAsia="myriad-pro, segoe ui, sans-seri" w:hAnsi="myriad-pro, segoe ui, sans-seri"/>
                                  <w:color w:val="000000"/>
                                  <w:sz w:val="24"/>
                                </w:rPr>
                                <w:t xml:space="preserve">​Seven members. The Hennepin County Board of Commissioners appoints six </w:t>
                              </w:r>
                              <w:proofErr w:type="gramStart"/>
                              <w:r>
                                <w:rPr>
                                  <w:rFonts w:ascii="myriad-pro, segoe ui, sans-seri" w:eastAsia="myriad-pro, segoe ui, sans-seri" w:hAnsi="myriad-pro, segoe ui, sans-seri"/>
                                  <w:color w:val="000000"/>
                                  <w:sz w:val="24"/>
                                </w:rPr>
                                <w:t>members</w:t>
                              </w:r>
                              <w:proofErr w:type="gramEnd"/>
                              <w:r>
                                <w:rPr>
                                  <w:rFonts w:ascii="myriad-pro, segoe ui, sans-seri" w:eastAsia="myriad-pro, segoe ui, sans-seri" w:hAnsi="myriad-pro, segoe ui, sans-seri"/>
                                  <w:color w:val="000000"/>
                                  <w:sz w:val="24"/>
                                </w:rPr>
                                <w:t xml:space="preserve"> and the Carver County Board of Commissioners appoints one member.</w:t>
                              </w:r>
                            </w:p>
                          </w:tc>
                        </w:tr>
                      </w:tbl>
                      <w:p w14:paraId="751988E1" w14:textId="77777777" w:rsidR="002A156A" w:rsidRDefault="002A156A">
                        <w:pPr>
                          <w:spacing w:after="0" w:line="240" w:lineRule="auto"/>
                        </w:pPr>
                      </w:p>
                    </w:tc>
                  </w:tr>
                  <w:tr w:rsidR="002A156A" w14:paraId="1FCCBE0D" w14:textId="77777777">
                    <w:trPr>
                      <w:trHeight w:val="251"/>
                    </w:trPr>
                    <w:tc>
                      <w:tcPr>
                        <w:tcW w:w="4320" w:type="dxa"/>
                      </w:tcPr>
                      <w:p w14:paraId="59540EA2" w14:textId="77777777" w:rsidR="002A156A" w:rsidRDefault="002A156A">
                        <w:pPr>
                          <w:pStyle w:val="EmptyCellLayoutStyle"/>
                          <w:spacing w:after="0" w:line="240" w:lineRule="auto"/>
                        </w:pPr>
                      </w:p>
                    </w:tc>
                    <w:tc>
                      <w:tcPr>
                        <w:tcW w:w="5428" w:type="dxa"/>
                      </w:tcPr>
                      <w:p w14:paraId="08C2448E" w14:textId="77777777" w:rsidR="002A156A" w:rsidRDefault="002A156A">
                        <w:pPr>
                          <w:pStyle w:val="EmptyCellLayoutStyle"/>
                          <w:spacing w:after="0" w:line="240" w:lineRule="auto"/>
                        </w:pPr>
                      </w:p>
                    </w:tc>
                  </w:tr>
                  <w:tr w:rsidR="002A156A" w14:paraId="3B2E0C2E"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2A156A" w14:paraId="7EBB8A91"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0CA3B09F" w14:textId="77777777" w:rsidR="002A156A" w:rsidRDefault="00000000">
                              <w:pPr>
                                <w:spacing w:after="0" w:line="240" w:lineRule="auto"/>
                              </w:pPr>
                              <w:r>
                                <w:rPr>
                                  <w:rFonts w:ascii="Segoe UI Semilight" w:eastAsia="Segoe UI Semilight" w:hAnsi="Segoe UI Semilight"/>
                                  <w:b/>
                                  <w:color w:val="000000"/>
                                  <w:sz w:val="32"/>
                                </w:rPr>
                                <w:t>Duties/Responsibilities</w:t>
                              </w:r>
                            </w:p>
                          </w:tc>
                        </w:tr>
                      </w:tbl>
                      <w:p w14:paraId="7BBFCF76" w14:textId="77777777" w:rsidR="002A156A" w:rsidRDefault="002A156A">
                        <w:pPr>
                          <w:spacing w:after="0" w:line="240" w:lineRule="auto"/>
                        </w:pPr>
                      </w:p>
                    </w:tc>
                    <w:tc>
                      <w:tcPr>
                        <w:tcW w:w="5428" w:type="dxa"/>
                      </w:tcPr>
                      <w:p w14:paraId="0886EC90" w14:textId="77777777" w:rsidR="002A156A" w:rsidRDefault="002A156A">
                        <w:pPr>
                          <w:pStyle w:val="EmptyCellLayoutStyle"/>
                          <w:spacing w:after="0" w:line="240" w:lineRule="auto"/>
                        </w:pPr>
                      </w:p>
                    </w:tc>
                  </w:tr>
                  <w:tr w:rsidR="002A156A" w14:paraId="79EA3554" w14:textId="77777777">
                    <w:trPr>
                      <w:trHeight w:val="148"/>
                    </w:trPr>
                    <w:tc>
                      <w:tcPr>
                        <w:tcW w:w="4320" w:type="dxa"/>
                      </w:tcPr>
                      <w:p w14:paraId="70961F91" w14:textId="77777777" w:rsidR="002A156A" w:rsidRDefault="002A156A">
                        <w:pPr>
                          <w:pStyle w:val="EmptyCellLayoutStyle"/>
                          <w:spacing w:after="0" w:line="240" w:lineRule="auto"/>
                        </w:pPr>
                      </w:p>
                    </w:tc>
                    <w:tc>
                      <w:tcPr>
                        <w:tcW w:w="5428" w:type="dxa"/>
                      </w:tcPr>
                      <w:p w14:paraId="4A45FC3B" w14:textId="77777777" w:rsidR="002A156A" w:rsidRDefault="002A156A">
                        <w:pPr>
                          <w:pStyle w:val="EmptyCellLayoutStyle"/>
                          <w:spacing w:after="0" w:line="240" w:lineRule="auto"/>
                        </w:pPr>
                      </w:p>
                    </w:tc>
                  </w:tr>
                  <w:tr w:rsidR="00286F6A" w14:paraId="317262BA" w14:textId="77777777" w:rsidTr="00286F6A">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2A156A" w14:paraId="6A0D7E6C" w14:textId="77777777">
                          <w:trPr>
                            <w:trHeight w:val="144"/>
                          </w:trPr>
                          <w:tc>
                            <w:tcPr>
                              <w:tcW w:w="9749" w:type="dxa"/>
                              <w:tcBorders>
                                <w:top w:val="nil"/>
                                <w:left w:val="nil"/>
                                <w:bottom w:val="nil"/>
                                <w:right w:val="nil"/>
                              </w:tcBorders>
                              <w:tcMar>
                                <w:top w:w="0" w:type="dxa"/>
                                <w:left w:w="39" w:type="dxa"/>
                                <w:bottom w:w="0" w:type="dxa"/>
                                <w:right w:w="39" w:type="dxa"/>
                              </w:tcMar>
                            </w:tcPr>
                            <w:p w14:paraId="290CC5D0" w14:textId="77777777" w:rsidR="002A156A" w:rsidRDefault="00000000">
                              <w:pPr>
                                <w:spacing w:after="0" w:line="240" w:lineRule="auto"/>
                              </w:pPr>
                              <w:r>
                                <w:rPr>
                                  <w:rFonts w:ascii="myriad-pro, segoe ui, sans-seri" w:eastAsia="myriad-pro, segoe ui, sans-seri" w:hAnsi="myriad-pro, segoe ui, sans-seri"/>
                                  <w:color w:val="000000"/>
                                </w:rPr>
                                <w:t>​</w:t>
                              </w:r>
                              <w:r>
                                <w:rPr>
                                  <w:rFonts w:ascii="myriad-pro, segoe ui, sans-seri" w:eastAsia="myriad-pro, segoe ui, sans-seri" w:hAnsi="myriad-pro, segoe ui, sans-seri"/>
                                  <w:color w:val="000000"/>
                                  <w:sz w:val="24"/>
                                </w:rPr>
                                <w:t xml:space="preserve">A watershed district manager presides over the business of the district as it relates to achieving its mission, principally by developing high impact capital projects that measurably improve the quality of the watershed.  MCWD undertakes programming that spans research and monitoring, outreach, policy and project planning, and the regulation of land disturbing activities. Managers attend regularly scheduled meetings of the district board and other meetings related to the business of the district. </w:t>
                              </w:r>
                            </w:p>
                          </w:tc>
                        </w:tr>
                      </w:tbl>
                      <w:p w14:paraId="22B7E87A" w14:textId="77777777" w:rsidR="002A156A" w:rsidRDefault="002A156A">
                        <w:pPr>
                          <w:spacing w:after="0" w:line="240" w:lineRule="auto"/>
                        </w:pPr>
                      </w:p>
                    </w:tc>
                  </w:tr>
                  <w:tr w:rsidR="002A156A" w14:paraId="6EED36E0" w14:textId="77777777">
                    <w:trPr>
                      <w:trHeight w:val="231"/>
                    </w:trPr>
                    <w:tc>
                      <w:tcPr>
                        <w:tcW w:w="4320" w:type="dxa"/>
                      </w:tcPr>
                      <w:p w14:paraId="0C4253B6" w14:textId="77777777" w:rsidR="002A156A" w:rsidRDefault="002A156A">
                        <w:pPr>
                          <w:pStyle w:val="EmptyCellLayoutStyle"/>
                          <w:spacing w:after="0" w:line="240" w:lineRule="auto"/>
                        </w:pPr>
                      </w:p>
                    </w:tc>
                    <w:tc>
                      <w:tcPr>
                        <w:tcW w:w="5428" w:type="dxa"/>
                      </w:tcPr>
                      <w:p w14:paraId="6792344C" w14:textId="77777777" w:rsidR="002A156A" w:rsidRDefault="002A156A">
                        <w:pPr>
                          <w:pStyle w:val="EmptyCellLayoutStyle"/>
                          <w:spacing w:after="0" w:line="240" w:lineRule="auto"/>
                        </w:pPr>
                      </w:p>
                    </w:tc>
                  </w:tr>
                  <w:tr w:rsidR="002A156A" w14:paraId="04DD1FB7"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2A156A" w14:paraId="662D03E5"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1D5F2577" w14:textId="77777777" w:rsidR="002A156A" w:rsidRDefault="00000000">
                              <w:pPr>
                                <w:spacing w:after="0" w:line="240" w:lineRule="auto"/>
                              </w:pPr>
                              <w:r>
                                <w:rPr>
                                  <w:rFonts w:ascii="Segoe UI Semilight" w:eastAsia="Segoe UI Semilight" w:hAnsi="Segoe UI Semilight"/>
                                  <w:b/>
                                  <w:color w:val="000000"/>
                                  <w:sz w:val="32"/>
                                </w:rPr>
                                <w:t>Term</w:t>
                              </w:r>
                            </w:p>
                          </w:tc>
                        </w:tr>
                      </w:tbl>
                      <w:p w14:paraId="67FB54D6" w14:textId="77777777" w:rsidR="002A156A" w:rsidRDefault="002A156A">
                        <w:pPr>
                          <w:spacing w:after="0" w:line="240" w:lineRule="auto"/>
                        </w:pPr>
                      </w:p>
                    </w:tc>
                    <w:tc>
                      <w:tcPr>
                        <w:tcW w:w="5428" w:type="dxa"/>
                      </w:tcPr>
                      <w:p w14:paraId="2FF27E1E" w14:textId="77777777" w:rsidR="002A156A" w:rsidRDefault="002A156A">
                        <w:pPr>
                          <w:pStyle w:val="EmptyCellLayoutStyle"/>
                          <w:spacing w:after="0" w:line="240" w:lineRule="auto"/>
                        </w:pPr>
                      </w:p>
                    </w:tc>
                  </w:tr>
                  <w:tr w:rsidR="002A156A" w14:paraId="0B298FEE" w14:textId="77777777">
                    <w:trPr>
                      <w:trHeight w:val="168"/>
                    </w:trPr>
                    <w:tc>
                      <w:tcPr>
                        <w:tcW w:w="4320" w:type="dxa"/>
                      </w:tcPr>
                      <w:p w14:paraId="321668A7" w14:textId="77777777" w:rsidR="002A156A" w:rsidRDefault="002A156A">
                        <w:pPr>
                          <w:pStyle w:val="EmptyCellLayoutStyle"/>
                          <w:spacing w:after="0" w:line="240" w:lineRule="auto"/>
                        </w:pPr>
                      </w:p>
                    </w:tc>
                    <w:tc>
                      <w:tcPr>
                        <w:tcW w:w="5428" w:type="dxa"/>
                      </w:tcPr>
                      <w:p w14:paraId="20B998D9" w14:textId="77777777" w:rsidR="002A156A" w:rsidRDefault="002A156A">
                        <w:pPr>
                          <w:pStyle w:val="EmptyCellLayoutStyle"/>
                          <w:spacing w:after="0" w:line="240" w:lineRule="auto"/>
                        </w:pPr>
                      </w:p>
                    </w:tc>
                  </w:tr>
                  <w:tr w:rsidR="00286F6A" w14:paraId="5E773CA8" w14:textId="77777777" w:rsidTr="00286F6A">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2A156A" w14:paraId="4F4B9BC3" w14:textId="77777777">
                          <w:trPr>
                            <w:trHeight w:val="144"/>
                          </w:trPr>
                          <w:tc>
                            <w:tcPr>
                              <w:tcW w:w="9749" w:type="dxa"/>
                              <w:tcBorders>
                                <w:top w:val="nil"/>
                                <w:left w:val="nil"/>
                                <w:bottom w:val="nil"/>
                                <w:right w:val="nil"/>
                              </w:tcBorders>
                              <w:tcMar>
                                <w:top w:w="0" w:type="dxa"/>
                                <w:left w:w="39" w:type="dxa"/>
                                <w:bottom w:w="0" w:type="dxa"/>
                                <w:right w:w="39" w:type="dxa"/>
                              </w:tcMar>
                            </w:tcPr>
                            <w:p w14:paraId="548361CB" w14:textId="77777777" w:rsidR="002A156A" w:rsidRDefault="00000000">
                              <w:pPr>
                                <w:spacing w:after="0" w:line="240" w:lineRule="auto"/>
                              </w:pPr>
                              <w:r>
                                <w:rPr>
                                  <w:rFonts w:ascii="Segoe UI" w:eastAsia="Segoe UI" w:hAnsi="Segoe UI"/>
                                  <w:color w:val="000000"/>
                                  <w:sz w:val="24"/>
                                </w:rPr>
                                <w:t>​3 years-staggered</w:t>
                              </w:r>
                            </w:p>
                          </w:tc>
                        </w:tr>
                      </w:tbl>
                      <w:p w14:paraId="22A35AB6" w14:textId="77777777" w:rsidR="002A156A" w:rsidRDefault="002A156A">
                        <w:pPr>
                          <w:spacing w:after="0" w:line="240" w:lineRule="auto"/>
                        </w:pPr>
                      </w:p>
                    </w:tc>
                  </w:tr>
                  <w:tr w:rsidR="002A156A" w14:paraId="2F76DCCB" w14:textId="77777777">
                    <w:trPr>
                      <w:trHeight w:val="215"/>
                    </w:trPr>
                    <w:tc>
                      <w:tcPr>
                        <w:tcW w:w="4320" w:type="dxa"/>
                      </w:tcPr>
                      <w:p w14:paraId="1F5EF125" w14:textId="77777777" w:rsidR="002A156A" w:rsidRDefault="002A156A">
                        <w:pPr>
                          <w:pStyle w:val="EmptyCellLayoutStyle"/>
                          <w:spacing w:after="0" w:line="240" w:lineRule="auto"/>
                        </w:pPr>
                      </w:p>
                    </w:tc>
                    <w:tc>
                      <w:tcPr>
                        <w:tcW w:w="5428" w:type="dxa"/>
                      </w:tcPr>
                      <w:p w14:paraId="1855D270" w14:textId="77777777" w:rsidR="002A156A" w:rsidRDefault="002A156A">
                        <w:pPr>
                          <w:pStyle w:val="EmptyCellLayoutStyle"/>
                          <w:spacing w:after="0" w:line="240" w:lineRule="auto"/>
                        </w:pPr>
                      </w:p>
                    </w:tc>
                  </w:tr>
                  <w:tr w:rsidR="002A156A" w14:paraId="394D9986" w14:textId="77777777">
                    <w:trPr>
                      <w:trHeight w:val="287"/>
                    </w:trPr>
                    <w:tc>
                      <w:tcPr>
                        <w:tcW w:w="4320" w:type="dxa"/>
                      </w:tcPr>
                      <w:tbl>
                        <w:tblPr>
                          <w:tblW w:w="0" w:type="auto"/>
                          <w:tblCellMar>
                            <w:left w:w="0" w:type="dxa"/>
                            <w:right w:w="0" w:type="dxa"/>
                          </w:tblCellMar>
                          <w:tblLook w:val="04A0" w:firstRow="1" w:lastRow="0" w:firstColumn="1" w:lastColumn="0" w:noHBand="0" w:noVBand="1"/>
                        </w:tblPr>
                        <w:tblGrid>
                          <w:gridCol w:w="4320"/>
                        </w:tblGrid>
                        <w:tr w:rsidR="002A156A" w14:paraId="0CCA10D6"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7E0123DF" w14:textId="77777777" w:rsidR="002A156A" w:rsidRDefault="00000000">
                              <w:pPr>
                                <w:spacing w:after="0" w:line="240" w:lineRule="auto"/>
                              </w:pPr>
                              <w:r>
                                <w:rPr>
                                  <w:rFonts w:ascii="Segoe UI Semilight" w:eastAsia="Segoe UI Semilight" w:hAnsi="Segoe UI Semilight"/>
                                  <w:b/>
                                  <w:color w:val="000000"/>
                                  <w:sz w:val="32"/>
                                </w:rPr>
                                <w:t>Meetings</w:t>
                              </w:r>
                            </w:p>
                          </w:tc>
                        </w:tr>
                      </w:tbl>
                      <w:p w14:paraId="3EF487BB" w14:textId="77777777" w:rsidR="002A156A" w:rsidRDefault="002A156A">
                        <w:pPr>
                          <w:spacing w:after="0" w:line="240" w:lineRule="auto"/>
                        </w:pPr>
                      </w:p>
                    </w:tc>
                    <w:tc>
                      <w:tcPr>
                        <w:tcW w:w="5428" w:type="dxa"/>
                      </w:tcPr>
                      <w:p w14:paraId="4607EE4B" w14:textId="77777777" w:rsidR="002A156A" w:rsidRDefault="002A156A">
                        <w:pPr>
                          <w:pStyle w:val="EmptyCellLayoutStyle"/>
                          <w:spacing w:after="0" w:line="240" w:lineRule="auto"/>
                        </w:pPr>
                      </w:p>
                    </w:tc>
                  </w:tr>
                  <w:tr w:rsidR="002A156A" w14:paraId="7F882EC3" w14:textId="77777777">
                    <w:trPr>
                      <w:trHeight w:val="164"/>
                    </w:trPr>
                    <w:tc>
                      <w:tcPr>
                        <w:tcW w:w="4320" w:type="dxa"/>
                      </w:tcPr>
                      <w:p w14:paraId="71078131" w14:textId="77777777" w:rsidR="002A156A" w:rsidRDefault="002A156A">
                        <w:pPr>
                          <w:pStyle w:val="EmptyCellLayoutStyle"/>
                          <w:spacing w:after="0" w:line="240" w:lineRule="auto"/>
                        </w:pPr>
                      </w:p>
                    </w:tc>
                    <w:tc>
                      <w:tcPr>
                        <w:tcW w:w="5428" w:type="dxa"/>
                      </w:tcPr>
                      <w:p w14:paraId="47F43AFF" w14:textId="77777777" w:rsidR="002A156A" w:rsidRDefault="002A156A">
                        <w:pPr>
                          <w:pStyle w:val="EmptyCellLayoutStyle"/>
                          <w:spacing w:after="0" w:line="240" w:lineRule="auto"/>
                        </w:pPr>
                      </w:p>
                    </w:tc>
                  </w:tr>
                  <w:tr w:rsidR="00286F6A" w14:paraId="38BCF516" w14:textId="77777777" w:rsidTr="00286F6A">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2A156A" w14:paraId="394D86E2" w14:textId="77777777">
                          <w:trPr>
                            <w:trHeight w:val="144"/>
                          </w:trPr>
                          <w:tc>
                            <w:tcPr>
                              <w:tcW w:w="9749" w:type="dxa"/>
                              <w:tcBorders>
                                <w:top w:val="nil"/>
                                <w:left w:val="nil"/>
                                <w:bottom w:val="nil"/>
                                <w:right w:val="nil"/>
                              </w:tcBorders>
                              <w:tcMar>
                                <w:top w:w="0" w:type="dxa"/>
                                <w:left w:w="39" w:type="dxa"/>
                                <w:bottom w:w="0" w:type="dxa"/>
                                <w:right w:w="39" w:type="dxa"/>
                              </w:tcMar>
                            </w:tcPr>
                            <w:p w14:paraId="2676DEC9" w14:textId="77777777" w:rsidR="002A156A" w:rsidRDefault="00000000">
                              <w:pPr>
                                <w:spacing w:after="0" w:line="240" w:lineRule="auto"/>
                              </w:pPr>
                              <w:r>
                                <w:rPr>
                                  <w:rFonts w:ascii="myriad-pro, segoe ui, sans-seri" w:eastAsia="myriad-pro, segoe ui, sans-seri" w:hAnsi="myriad-pro, segoe ui, sans-seri"/>
                                  <w:color w:val="000000"/>
                                  <w:sz w:val="24"/>
                                </w:rPr>
                                <w:t xml:space="preserve">District board meetings are held on the 2nd and 4th Thursdays of each month, at 7:00 p.m. at </w:t>
                              </w:r>
                              <w:r>
                                <w:rPr>
                                  <w:rFonts w:ascii="myriad-pro, segoe ui, sans-seri" w:eastAsia="myriad-pro, segoe ui, sans-seri" w:hAnsi="myriad-pro, segoe ui, sans-seri"/>
                                  <w:color w:val="000000"/>
                                  <w:sz w:val="24"/>
                                </w:rPr>
                                <w:lastRenderedPageBreak/>
                                <w:t xml:space="preserve">the </w:t>
                              </w:r>
                              <w:proofErr w:type="gramStart"/>
                              <w:r>
                                <w:rPr>
                                  <w:rFonts w:ascii="myriad-pro, segoe ui, sans-seri" w:eastAsia="myriad-pro, segoe ui, sans-seri" w:hAnsi="myriad-pro, segoe ui, sans-seri"/>
                                  <w:color w:val="000000"/>
                                  <w:sz w:val="24"/>
                                </w:rPr>
                                <w:t>District</w:t>
                              </w:r>
                              <w:proofErr w:type="gramEnd"/>
                              <w:r>
                                <w:rPr>
                                  <w:rFonts w:ascii="myriad-pro, segoe ui, sans-seri" w:eastAsia="myriad-pro, segoe ui, sans-seri" w:hAnsi="myriad-pro, segoe ui, sans-seri"/>
                                  <w:color w:val="000000"/>
                                  <w:sz w:val="24"/>
                                </w:rPr>
                                <w:t xml:space="preserve"> office, 15320 Minnetonka Blvd., Minnetonka, MN 55345. </w:t>
                              </w:r>
                              <w:hyperlink r:id="rId7" w:history="1">
                                <w:r>
                                  <w:rPr>
                                    <w:rFonts w:ascii="myriad-pro, segoe ui, sans-seri" w:eastAsia="myriad-pro, segoe ui, sans-seri" w:hAnsi="myriad-pro, segoe ui, sans-seri"/>
                                    <w:color w:val="0000FF"/>
                                    <w:sz w:val="24"/>
                                    <w:u w:val="single"/>
                                  </w:rPr>
                                  <w:t>http://www.minnehahacreek.org/</w:t>
                                </w:r>
                              </w:hyperlink>
                              <w:r>
                                <w:rPr>
                                  <w:rFonts w:ascii="myriad-pro, segoe ui, sans-seri" w:eastAsia="myriad-pro, segoe ui, sans-seri" w:hAnsi="myriad-pro, segoe ui, sans-seri"/>
                                  <w:color w:val="000000"/>
                                  <w:sz w:val="24"/>
                                </w:rPr>
                                <w:t>.</w:t>
                              </w:r>
                            </w:p>
                          </w:tc>
                        </w:tr>
                      </w:tbl>
                      <w:p w14:paraId="6E3C58FA" w14:textId="77777777" w:rsidR="002A156A" w:rsidRDefault="002A156A">
                        <w:pPr>
                          <w:spacing w:after="0" w:line="240" w:lineRule="auto"/>
                        </w:pPr>
                      </w:p>
                    </w:tc>
                  </w:tr>
                  <w:tr w:rsidR="002A156A" w14:paraId="57226A81" w14:textId="77777777">
                    <w:trPr>
                      <w:trHeight w:val="256"/>
                    </w:trPr>
                    <w:tc>
                      <w:tcPr>
                        <w:tcW w:w="4320" w:type="dxa"/>
                      </w:tcPr>
                      <w:p w14:paraId="44132E19" w14:textId="77777777" w:rsidR="002A156A" w:rsidRDefault="002A156A">
                        <w:pPr>
                          <w:pStyle w:val="EmptyCellLayoutStyle"/>
                          <w:spacing w:after="0" w:line="240" w:lineRule="auto"/>
                        </w:pPr>
                      </w:p>
                    </w:tc>
                    <w:tc>
                      <w:tcPr>
                        <w:tcW w:w="5428" w:type="dxa"/>
                      </w:tcPr>
                      <w:p w14:paraId="2EDC5E82" w14:textId="77777777" w:rsidR="002A156A" w:rsidRDefault="002A156A">
                        <w:pPr>
                          <w:pStyle w:val="EmptyCellLayoutStyle"/>
                          <w:spacing w:after="0" w:line="240" w:lineRule="auto"/>
                        </w:pPr>
                      </w:p>
                    </w:tc>
                  </w:tr>
                  <w:tr w:rsidR="002A156A" w14:paraId="50EE9D6B"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2A156A" w14:paraId="28A85063"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5E5CC96D" w14:textId="77777777" w:rsidR="002A156A" w:rsidRDefault="00000000">
                              <w:pPr>
                                <w:spacing w:after="0" w:line="240" w:lineRule="auto"/>
                              </w:pPr>
                              <w:r>
                                <w:rPr>
                                  <w:rFonts w:ascii="Segoe UI Semilight" w:eastAsia="Segoe UI Semilight" w:hAnsi="Segoe UI Semilight"/>
                                  <w:b/>
                                  <w:color w:val="000000"/>
                                  <w:sz w:val="32"/>
                                </w:rPr>
                                <w:t>Eligibility Requirements</w:t>
                              </w:r>
                            </w:p>
                          </w:tc>
                        </w:tr>
                      </w:tbl>
                      <w:p w14:paraId="5C20AE1F" w14:textId="77777777" w:rsidR="002A156A" w:rsidRDefault="002A156A">
                        <w:pPr>
                          <w:spacing w:after="0" w:line="240" w:lineRule="auto"/>
                        </w:pPr>
                      </w:p>
                    </w:tc>
                    <w:tc>
                      <w:tcPr>
                        <w:tcW w:w="5428" w:type="dxa"/>
                      </w:tcPr>
                      <w:p w14:paraId="6CC4B207" w14:textId="77777777" w:rsidR="002A156A" w:rsidRDefault="002A156A">
                        <w:pPr>
                          <w:pStyle w:val="EmptyCellLayoutStyle"/>
                          <w:spacing w:after="0" w:line="240" w:lineRule="auto"/>
                        </w:pPr>
                      </w:p>
                    </w:tc>
                  </w:tr>
                  <w:tr w:rsidR="002A156A" w14:paraId="108D8AB0" w14:textId="77777777">
                    <w:trPr>
                      <w:trHeight w:val="164"/>
                    </w:trPr>
                    <w:tc>
                      <w:tcPr>
                        <w:tcW w:w="4320" w:type="dxa"/>
                      </w:tcPr>
                      <w:p w14:paraId="6D19FAD8" w14:textId="77777777" w:rsidR="002A156A" w:rsidRDefault="002A156A">
                        <w:pPr>
                          <w:pStyle w:val="EmptyCellLayoutStyle"/>
                          <w:spacing w:after="0" w:line="240" w:lineRule="auto"/>
                        </w:pPr>
                      </w:p>
                    </w:tc>
                    <w:tc>
                      <w:tcPr>
                        <w:tcW w:w="5428" w:type="dxa"/>
                      </w:tcPr>
                      <w:p w14:paraId="18B91CAB" w14:textId="77777777" w:rsidR="002A156A" w:rsidRDefault="002A156A">
                        <w:pPr>
                          <w:pStyle w:val="EmptyCellLayoutStyle"/>
                          <w:spacing w:after="0" w:line="240" w:lineRule="auto"/>
                        </w:pPr>
                      </w:p>
                    </w:tc>
                  </w:tr>
                  <w:tr w:rsidR="00286F6A" w14:paraId="082C1FE2" w14:textId="77777777" w:rsidTr="00286F6A">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2A156A" w14:paraId="3CFDE8D2" w14:textId="77777777">
                          <w:trPr>
                            <w:trHeight w:val="144"/>
                          </w:trPr>
                          <w:tc>
                            <w:tcPr>
                              <w:tcW w:w="9749" w:type="dxa"/>
                              <w:tcBorders>
                                <w:top w:val="nil"/>
                                <w:left w:val="nil"/>
                                <w:bottom w:val="nil"/>
                                <w:right w:val="nil"/>
                              </w:tcBorders>
                              <w:tcMar>
                                <w:top w:w="0" w:type="dxa"/>
                                <w:left w:w="39" w:type="dxa"/>
                                <w:bottom w:w="0" w:type="dxa"/>
                                <w:right w:w="39" w:type="dxa"/>
                              </w:tcMar>
                            </w:tcPr>
                            <w:p w14:paraId="210E4F1E" w14:textId="77777777" w:rsidR="002A156A" w:rsidRDefault="00000000">
                              <w:pPr>
                                <w:spacing w:after="0" w:line="240" w:lineRule="auto"/>
                              </w:pPr>
                              <w:r>
                                <w:rPr>
                                  <w:rFonts w:ascii="Segoe UI" w:eastAsia="Segoe UI" w:hAnsi="Segoe UI"/>
                                  <w:b/>
                                  <w:color w:val="000000"/>
                                </w:rPr>
                                <w:t xml:space="preserve">Appointed by Carver County Board </w:t>
                              </w:r>
                              <w:proofErr w:type="gramStart"/>
                              <w:r>
                                <w:rPr>
                                  <w:rFonts w:ascii="Segoe UI" w:eastAsia="Segoe UI" w:hAnsi="Segoe UI"/>
                                  <w:b/>
                                  <w:color w:val="000000"/>
                                </w:rPr>
                                <w:t>Of</w:t>
                              </w:r>
                              <w:proofErr w:type="gramEnd"/>
                              <w:r>
                                <w:rPr>
                                  <w:rFonts w:ascii="Segoe UI" w:eastAsia="Segoe UI" w:hAnsi="Segoe UI"/>
                                  <w:b/>
                                  <w:color w:val="000000"/>
                                </w:rPr>
                                <w:t xml:space="preserve"> </w:t>
                              </w:r>
                              <w:proofErr w:type="gramStart"/>
                              <w:r>
                                <w:rPr>
                                  <w:rFonts w:ascii="Segoe UI" w:eastAsia="Segoe UI" w:hAnsi="Segoe UI"/>
                                  <w:b/>
                                  <w:color w:val="000000"/>
                                </w:rPr>
                                <w:t>Commissioners</w:t>
                              </w:r>
                              <w:r>
                                <w:rPr>
                                  <w:rFonts w:ascii="Segoe UI" w:eastAsia="Segoe UI" w:hAnsi="Segoe UI"/>
                                  <w:color w:val="000000"/>
                                </w:rPr>
                                <w:t xml:space="preserve"> :</w:t>
                              </w:r>
                              <w:proofErr w:type="gramEnd"/>
                              <w:r>
                                <w:rPr>
                                  <w:rFonts w:ascii="Segoe UI" w:eastAsia="Segoe UI" w:hAnsi="Segoe UI"/>
                                  <w:color w:val="000000"/>
                                </w:rPr>
                                <w:t xml:space="preserve"> Managers may not be a public officer of the county, state or federal government and must be a resident of both the district and Hennepin County.</w:t>
                              </w:r>
                              <w:r>
                                <w:rPr>
                                  <w:rFonts w:ascii="Segoe UI" w:eastAsia="Segoe UI" w:hAnsi="Segoe UI"/>
                                  <w:color w:val="000000"/>
                                </w:rPr>
                                <w:br/>
                              </w:r>
                              <w:r>
                                <w:rPr>
                                  <w:rFonts w:ascii="Segoe UI" w:eastAsia="Segoe UI" w:hAnsi="Segoe UI"/>
                                  <w:b/>
                                  <w:color w:val="000000"/>
                                </w:rPr>
                                <w:t xml:space="preserve">At </w:t>
                              </w:r>
                              <w:proofErr w:type="gramStart"/>
                              <w:r>
                                <w:rPr>
                                  <w:rFonts w:ascii="Segoe UI" w:eastAsia="Segoe UI" w:hAnsi="Segoe UI"/>
                                  <w:b/>
                                  <w:color w:val="000000"/>
                                </w:rPr>
                                <w:t>Large</w:t>
                              </w:r>
                              <w:r>
                                <w:rPr>
                                  <w:rFonts w:ascii="Segoe UI" w:eastAsia="Segoe UI" w:hAnsi="Segoe UI"/>
                                  <w:color w:val="000000"/>
                                </w:rPr>
                                <w:t xml:space="preserve"> :</w:t>
                              </w:r>
                              <w:proofErr w:type="gramEnd"/>
                              <w:r>
                                <w:rPr>
                                  <w:rFonts w:ascii="Segoe UI" w:eastAsia="Segoe UI" w:hAnsi="Segoe UI"/>
                                  <w:color w:val="000000"/>
                                </w:rPr>
                                <w:t xml:space="preserve"> Managers may not be a public officer of the county, state or federal government and must be a resident of both the district and Hennepin County.</w:t>
                              </w:r>
                              <w:r>
                                <w:rPr>
                                  <w:rFonts w:ascii="Segoe UI" w:eastAsia="Segoe UI" w:hAnsi="Segoe UI"/>
                                  <w:color w:val="000000"/>
                                </w:rPr>
                                <w:br/>
                              </w:r>
                            </w:p>
                          </w:tc>
                        </w:tr>
                      </w:tbl>
                      <w:p w14:paraId="73D99F98" w14:textId="77777777" w:rsidR="002A156A" w:rsidRDefault="002A156A">
                        <w:pPr>
                          <w:spacing w:after="0" w:line="240" w:lineRule="auto"/>
                        </w:pPr>
                      </w:p>
                    </w:tc>
                  </w:tr>
                  <w:tr w:rsidR="002A156A" w14:paraId="2529AFD2" w14:textId="77777777">
                    <w:trPr>
                      <w:trHeight w:val="234"/>
                    </w:trPr>
                    <w:tc>
                      <w:tcPr>
                        <w:tcW w:w="4320" w:type="dxa"/>
                      </w:tcPr>
                      <w:p w14:paraId="1FCFC4FF" w14:textId="77777777" w:rsidR="002A156A" w:rsidRDefault="002A156A">
                        <w:pPr>
                          <w:pStyle w:val="EmptyCellLayoutStyle"/>
                          <w:spacing w:after="0" w:line="240" w:lineRule="auto"/>
                        </w:pPr>
                      </w:p>
                    </w:tc>
                    <w:tc>
                      <w:tcPr>
                        <w:tcW w:w="5428" w:type="dxa"/>
                      </w:tcPr>
                      <w:p w14:paraId="00C51E57" w14:textId="77777777" w:rsidR="002A156A" w:rsidRDefault="002A156A">
                        <w:pPr>
                          <w:pStyle w:val="EmptyCellLayoutStyle"/>
                          <w:spacing w:after="0" w:line="240" w:lineRule="auto"/>
                        </w:pPr>
                      </w:p>
                    </w:tc>
                  </w:tr>
                  <w:tr w:rsidR="002A156A" w14:paraId="0B3F159D"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2A156A" w14:paraId="11597648"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4B4AD851" w14:textId="77777777" w:rsidR="002A156A" w:rsidRDefault="00000000">
                              <w:pPr>
                                <w:spacing w:after="0" w:line="240" w:lineRule="auto"/>
                              </w:pPr>
                              <w:r>
                                <w:rPr>
                                  <w:rFonts w:ascii="Segoe UI Semilight" w:eastAsia="Segoe UI Semilight" w:hAnsi="Segoe UI Semilight"/>
                                  <w:b/>
                                  <w:color w:val="000000"/>
                                  <w:sz w:val="32"/>
                                </w:rPr>
                                <w:t>Compensation</w:t>
                              </w:r>
                            </w:p>
                          </w:tc>
                        </w:tr>
                      </w:tbl>
                      <w:p w14:paraId="301B51AB" w14:textId="77777777" w:rsidR="002A156A" w:rsidRDefault="002A156A">
                        <w:pPr>
                          <w:spacing w:after="0" w:line="240" w:lineRule="auto"/>
                        </w:pPr>
                      </w:p>
                    </w:tc>
                    <w:tc>
                      <w:tcPr>
                        <w:tcW w:w="5428" w:type="dxa"/>
                      </w:tcPr>
                      <w:p w14:paraId="2318D8BA" w14:textId="77777777" w:rsidR="002A156A" w:rsidRDefault="002A156A">
                        <w:pPr>
                          <w:pStyle w:val="EmptyCellLayoutStyle"/>
                          <w:spacing w:after="0" w:line="240" w:lineRule="auto"/>
                        </w:pPr>
                      </w:p>
                    </w:tc>
                  </w:tr>
                  <w:tr w:rsidR="002A156A" w14:paraId="4AF5FF6D" w14:textId="77777777">
                    <w:trPr>
                      <w:trHeight w:val="143"/>
                    </w:trPr>
                    <w:tc>
                      <w:tcPr>
                        <w:tcW w:w="4320" w:type="dxa"/>
                      </w:tcPr>
                      <w:p w14:paraId="0E2CEACD" w14:textId="77777777" w:rsidR="002A156A" w:rsidRDefault="002A156A">
                        <w:pPr>
                          <w:pStyle w:val="EmptyCellLayoutStyle"/>
                          <w:spacing w:after="0" w:line="240" w:lineRule="auto"/>
                        </w:pPr>
                      </w:p>
                    </w:tc>
                    <w:tc>
                      <w:tcPr>
                        <w:tcW w:w="5428" w:type="dxa"/>
                      </w:tcPr>
                      <w:p w14:paraId="6C3867E0" w14:textId="77777777" w:rsidR="002A156A" w:rsidRDefault="002A156A">
                        <w:pPr>
                          <w:pStyle w:val="EmptyCellLayoutStyle"/>
                          <w:spacing w:after="0" w:line="240" w:lineRule="auto"/>
                        </w:pPr>
                      </w:p>
                    </w:tc>
                  </w:tr>
                  <w:tr w:rsidR="00286F6A" w14:paraId="6EFA4B54" w14:textId="77777777" w:rsidTr="00286F6A">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2A156A" w14:paraId="0153B8CC" w14:textId="77777777">
                          <w:trPr>
                            <w:trHeight w:val="144"/>
                          </w:trPr>
                          <w:tc>
                            <w:tcPr>
                              <w:tcW w:w="9749" w:type="dxa"/>
                              <w:tcBorders>
                                <w:top w:val="nil"/>
                                <w:left w:val="nil"/>
                                <w:bottom w:val="nil"/>
                                <w:right w:val="nil"/>
                              </w:tcBorders>
                              <w:tcMar>
                                <w:top w:w="0" w:type="dxa"/>
                                <w:left w:w="39" w:type="dxa"/>
                                <w:bottom w:w="0" w:type="dxa"/>
                                <w:right w:w="39" w:type="dxa"/>
                              </w:tcMar>
                            </w:tcPr>
                            <w:p w14:paraId="5A54C699" w14:textId="77777777" w:rsidR="002A156A" w:rsidRDefault="00000000">
                              <w:pPr>
                                <w:spacing w:after="0" w:line="240" w:lineRule="auto"/>
                              </w:pPr>
                              <w:r>
                                <w:rPr>
                                  <w:rFonts w:ascii="myriad-pro, segoe ui, sans-seri" w:eastAsia="myriad-pro, segoe ui, sans-seri" w:hAnsi="myriad-pro, segoe ui, sans-seri"/>
                                  <w:color w:val="000000"/>
                                  <w:sz w:val="24"/>
                                </w:rPr>
                                <w:t>​$125 per meeting day</w:t>
                              </w:r>
                            </w:p>
                          </w:tc>
                        </w:tr>
                      </w:tbl>
                      <w:p w14:paraId="03E51C17" w14:textId="77777777" w:rsidR="002A156A" w:rsidRDefault="002A156A">
                        <w:pPr>
                          <w:spacing w:after="0" w:line="240" w:lineRule="auto"/>
                        </w:pPr>
                      </w:p>
                    </w:tc>
                  </w:tr>
                  <w:tr w:rsidR="002A156A" w14:paraId="1D1E9750" w14:textId="77777777">
                    <w:trPr>
                      <w:trHeight w:val="188"/>
                    </w:trPr>
                    <w:tc>
                      <w:tcPr>
                        <w:tcW w:w="4320" w:type="dxa"/>
                      </w:tcPr>
                      <w:p w14:paraId="1328C9A4" w14:textId="77777777" w:rsidR="002A156A" w:rsidRDefault="002A156A">
                        <w:pPr>
                          <w:pStyle w:val="EmptyCellLayoutStyle"/>
                          <w:spacing w:after="0" w:line="240" w:lineRule="auto"/>
                        </w:pPr>
                      </w:p>
                    </w:tc>
                    <w:tc>
                      <w:tcPr>
                        <w:tcW w:w="5428" w:type="dxa"/>
                      </w:tcPr>
                      <w:p w14:paraId="1ECC4277" w14:textId="77777777" w:rsidR="002A156A" w:rsidRDefault="002A156A">
                        <w:pPr>
                          <w:pStyle w:val="EmptyCellLayoutStyle"/>
                          <w:spacing w:after="0" w:line="240" w:lineRule="auto"/>
                        </w:pPr>
                      </w:p>
                    </w:tc>
                  </w:tr>
                  <w:tr w:rsidR="002A156A" w14:paraId="4C77C1D8"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2A156A" w14:paraId="3CF78DEC"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399FA7DD" w14:textId="77777777" w:rsidR="002A156A" w:rsidRDefault="00000000">
                              <w:pPr>
                                <w:spacing w:after="0" w:line="240" w:lineRule="auto"/>
                              </w:pPr>
                              <w:r>
                                <w:rPr>
                                  <w:rFonts w:ascii="Segoe UI Semilight" w:eastAsia="Segoe UI Semilight" w:hAnsi="Segoe UI Semilight"/>
                                  <w:b/>
                                  <w:color w:val="000000"/>
                                  <w:sz w:val="32"/>
                                </w:rPr>
                                <w:t>Reimbursement</w:t>
                              </w:r>
                            </w:p>
                          </w:tc>
                        </w:tr>
                      </w:tbl>
                      <w:p w14:paraId="000C58E6" w14:textId="77777777" w:rsidR="002A156A" w:rsidRDefault="002A156A">
                        <w:pPr>
                          <w:spacing w:after="0" w:line="240" w:lineRule="auto"/>
                        </w:pPr>
                      </w:p>
                    </w:tc>
                    <w:tc>
                      <w:tcPr>
                        <w:tcW w:w="5428" w:type="dxa"/>
                      </w:tcPr>
                      <w:p w14:paraId="74BB31F0" w14:textId="77777777" w:rsidR="002A156A" w:rsidRDefault="002A156A">
                        <w:pPr>
                          <w:pStyle w:val="EmptyCellLayoutStyle"/>
                          <w:spacing w:after="0" w:line="240" w:lineRule="auto"/>
                        </w:pPr>
                      </w:p>
                    </w:tc>
                  </w:tr>
                  <w:tr w:rsidR="002A156A" w14:paraId="58913CA6" w14:textId="77777777">
                    <w:trPr>
                      <w:trHeight w:val="164"/>
                    </w:trPr>
                    <w:tc>
                      <w:tcPr>
                        <w:tcW w:w="4320" w:type="dxa"/>
                      </w:tcPr>
                      <w:p w14:paraId="2954541C" w14:textId="77777777" w:rsidR="002A156A" w:rsidRDefault="002A156A">
                        <w:pPr>
                          <w:pStyle w:val="EmptyCellLayoutStyle"/>
                          <w:spacing w:after="0" w:line="240" w:lineRule="auto"/>
                        </w:pPr>
                      </w:p>
                    </w:tc>
                    <w:tc>
                      <w:tcPr>
                        <w:tcW w:w="5428" w:type="dxa"/>
                      </w:tcPr>
                      <w:p w14:paraId="232B8B71" w14:textId="77777777" w:rsidR="002A156A" w:rsidRDefault="002A156A">
                        <w:pPr>
                          <w:pStyle w:val="EmptyCellLayoutStyle"/>
                          <w:spacing w:after="0" w:line="240" w:lineRule="auto"/>
                        </w:pPr>
                      </w:p>
                    </w:tc>
                  </w:tr>
                  <w:tr w:rsidR="00286F6A" w14:paraId="61B3BF1D" w14:textId="77777777" w:rsidTr="00286F6A">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2A156A" w14:paraId="1BD3474B" w14:textId="77777777">
                          <w:trPr>
                            <w:trHeight w:val="144"/>
                          </w:trPr>
                          <w:tc>
                            <w:tcPr>
                              <w:tcW w:w="9749" w:type="dxa"/>
                              <w:tcBorders>
                                <w:top w:val="nil"/>
                                <w:left w:val="nil"/>
                                <w:bottom w:val="nil"/>
                                <w:right w:val="nil"/>
                              </w:tcBorders>
                              <w:tcMar>
                                <w:top w:w="0" w:type="dxa"/>
                                <w:left w:w="39" w:type="dxa"/>
                                <w:bottom w:w="0" w:type="dxa"/>
                                <w:right w:w="39" w:type="dxa"/>
                              </w:tcMar>
                            </w:tcPr>
                            <w:p w14:paraId="56D09AE6" w14:textId="77777777" w:rsidR="002A156A" w:rsidRDefault="00000000">
                              <w:pPr>
                                <w:spacing w:after="0" w:line="240" w:lineRule="auto"/>
                              </w:pPr>
                              <w:r>
                                <w:rPr>
                                  <w:rFonts w:ascii="myriad-pro, segoe ui, sans-seri" w:eastAsia="myriad-pro, segoe ui, sans-seri" w:hAnsi="myriad-pro, segoe ui, sans-seri"/>
                                  <w:color w:val="000000"/>
                                  <w:sz w:val="24"/>
                                </w:rPr>
                                <w:t>​Traveling &amp; other expenses</w:t>
                              </w:r>
                            </w:p>
                          </w:tc>
                        </w:tr>
                      </w:tbl>
                      <w:p w14:paraId="1362C4A4" w14:textId="77777777" w:rsidR="002A156A" w:rsidRDefault="002A156A">
                        <w:pPr>
                          <w:spacing w:after="0" w:line="240" w:lineRule="auto"/>
                        </w:pPr>
                      </w:p>
                    </w:tc>
                  </w:tr>
                  <w:tr w:rsidR="002A156A" w14:paraId="09E6B525" w14:textId="77777777">
                    <w:trPr>
                      <w:trHeight w:val="256"/>
                    </w:trPr>
                    <w:tc>
                      <w:tcPr>
                        <w:tcW w:w="4320" w:type="dxa"/>
                      </w:tcPr>
                      <w:p w14:paraId="47B7B658" w14:textId="77777777" w:rsidR="002A156A" w:rsidRDefault="002A156A">
                        <w:pPr>
                          <w:pStyle w:val="EmptyCellLayoutStyle"/>
                          <w:spacing w:after="0" w:line="240" w:lineRule="auto"/>
                        </w:pPr>
                      </w:p>
                    </w:tc>
                    <w:tc>
                      <w:tcPr>
                        <w:tcW w:w="5428" w:type="dxa"/>
                      </w:tcPr>
                      <w:p w14:paraId="6DDB1CA4" w14:textId="77777777" w:rsidR="002A156A" w:rsidRDefault="002A156A">
                        <w:pPr>
                          <w:pStyle w:val="EmptyCellLayoutStyle"/>
                          <w:spacing w:after="0" w:line="240" w:lineRule="auto"/>
                        </w:pPr>
                      </w:p>
                    </w:tc>
                  </w:tr>
                  <w:tr w:rsidR="002A156A" w14:paraId="7CAA1BD0"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2A156A" w14:paraId="4AC3EC4D"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72BFFFC4" w14:textId="77777777" w:rsidR="002A156A" w:rsidRDefault="00000000">
                              <w:pPr>
                                <w:spacing w:after="0" w:line="240" w:lineRule="auto"/>
                              </w:pPr>
                              <w:r>
                                <w:rPr>
                                  <w:rFonts w:ascii="Segoe UI Semilight" w:eastAsia="Segoe UI Semilight" w:hAnsi="Segoe UI Semilight"/>
                                  <w:b/>
                                  <w:color w:val="000000"/>
                                  <w:sz w:val="32"/>
                                </w:rPr>
                                <w:t>Other Information</w:t>
                              </w:r>
                            </w:p>
                          </w:tc>
                        </w:tr>
                      </w:tbl>
                      <w:p w14:paraId="594D279A" w14:textId="77777777" w:rsidR="002A156A" w:rsidRDefault="002A156A">
                        <w:pPr>
                          <w:spacing w:after="0" w:line="240" w:lineRule="auto"/>
                        </w:pPr>
                      </w:p>
                    </w:tc>
                    <w:tc>
                      <w:tcPr>
                        <w:tcW w:w="5428" w:type="dxa"/>
                      </w:tcPr>
                      <w:p w14:paraId="7FF532C8" w14:textId="77777777" w:rsidR="002A156A" w:rsidRDefault="002A156A">
                        <w:pPr>
                          <w:pStyle w:val="EmptyCellLayoutStyle"/>
                          <w:spacing w:after="0" w:line="240" w:lineRule="auto"/>
                        </w:pPr>
                      </w:p>
                    </w:tc>
                  </w:tr>
                  <w:tr w:rsidR="002A156A" w14:paraId="7453A098" w14:textId="77777777">
                    <w:trPr>
                      <w:trHeight w:val="143"/>
                    </w:trPr>
                    <w:tc>
                      <w:tcPr>
                        <w:tcW w:w="4320" w:type="dxa"/>
                      </w:tcPr>
                      <w:p w14:paraId="24F9EFD4" w14:textId="77777777" w:rsidR="002A156A" w:rsidRDefault="002A156A">
                        <w:pPr>
                          <w:pStyle w:val="EmptyCellLayoutStyle"/>
                          <w:spacing w:after="0" w:line="240" w:lineRule="auto"/>
                        </w:pPr>
                      </w:p>
                    </w:tc>
                    <w:tc>
                      <w:tcPr>
                        <w:tcW w:w="5428" w:type="dxa"/>
                      </w:tcPr>
                      <w:p w14:paraId="237255D5" w14:textId="77777777" w:rsidR="002A156A" w:rsidRDefault="002A156A">
                        <w:pPr>
                          <w:pStyle w:val="EmptyCellLayoutStyle"/>
                          <w:spacing w:after="0" w:line="240" w:lineRule="auto"/>
                        </w:pPr>
                      </w:p>
                    </w:tc>
                  </w:tr>
                  <w:tr w:rsidR="00286F6A" w14:paraId="7C44AD11" w14:textId="77777777" w:rsidTr="00286F6A">
                    <w:trPr>
                      <w:trHeight w:val="144"/>
                    </w:trPr>
                    <w:tc>
                      <w:tcPr>
                        <w:tcW w:w="4320" w:type="dxa"/>
                        <w:gridSpan w:val="2"/>
                      </w:tcPr>
                      <w:tbl>
                        <w:tblPr>
                          <w:tblW w:w="0" w:type="auto"/>
                          <w:tblCellMar>
                            <w:left w:w="0" w:type="dxa"/>
                            <w:right w:w="0" w:type="dxa"/>
                          </w:tblCellMar>
                          <w:tblLook w:val="04A0" w:firstRow="1" w:lastRow="0" w:firstColumn="1" w:lastColumn="0" w:noHBand="0" w:noVBand="1"/>
                        </w:tblPr>
                        <w:tblGrid>
                          <w:gridCol w:w="9748"/>
                        </w:tblGrid>
                        <w:tr w:rsidR="002A156A" w14:paraId="3A60611E" w14:textId="77777777">
                          <w:trPr>
                            <w:trHeight w:val="144"/>
                          </w:trPr>
                          <w:tc>
                            <w:tcPr>
                              <w:tcW w:w="9749" w:type="dxa"/>
                              <w:tcBorders>
                                <w:top w:val="nil"/>
                                <w:left w:val="nil"/>
                                <w:bottom w:val="nil"/>
                                <w:right w:val="nil"/>
                              </w:tcBorders>
                              <w:tcMar>
                                <w:top w:w="0" w:type="dxa"/>
                                <w:left w:w="39" w:type="dxa"/>
                                <w:bottom w:w="0" w:type="dxa"/>
                                <w:right w:w="39" w:type="dxa"/>
                              </w:tcMar>
                            </w:tcPr>
                            <w:p w14:paraId="4744EDB7" w14:textId="77777777" w:rsidR="002A156A" w:rsidRDefault="00000000">
                              <w:pPr>
                                <w:spacing w:after="0" w:line="240" w:lineRule="auto"/>
                              </w:pPr>
                              <w:r>
                                <w:rPr>
                                  <w:rFonts w:ascii="myriad-pro, segoe ui, sans-seri" w:eastAsia="myriad-pro, segoe ui, sans-seri" w:hAnsi="myriad-pro, segoe ui, sans-seri"/>
                                  <w:color w:val="000000"/>
                                  <w:sz w:val="24"/>
                                </w:rPr>
                                <w:t xml:space="preserve">​Experience and background in the following areas are considered helpful: public or private administration, profit or non-profit boards and commissions, water conservation, farming, land development, law, engineering, environmental policy or science. The cities of Excelsior, Greenwood, Long Lake, Minnetonka Beach, Mound, Orono, St. Bonifacius, Spring Park, Tonka Bay and Wayzata lie entirely within the district. Portions of the following cities lie within the district: </w:t>
                              </w:r>
                              <w:proofErr w:type="spellStart"/>
                              <w:r>
                                <w:rPr>
                                  <w:rFonts w:ascii="myriad-pro, segoe ui, sans-seri" w:eastAsia="myriad-pro, segoe ui, sans-seri" w:hAnsi="myriad-pro, segoe ui, sans-seri"/>
                                  <w:color w:val="000000"/>
                                  <w:sz w:val="24"/>
                                </w:rPr>
                                <w:t>Deephaven</w:t>
                              </w:r>
                              <w:proofErr w:type="spellEnd"/>
                              <w:r>
                                <w:rPr>
                                  <w:rFonts w:ascii="myriad-pro, segoe ui, sans-seri" w:eastAsia="myriad-pro, segoe ui, sans-seri" w:hAnsi="myriad-pro, segoe ui, sans-seri"/>
                                  <w:color w:val="000000"/>
                                  <w:sz w:val="24"/>
                                </w:rPr>
                                <w:t xml:space="preserve">, Edina, Golden Valley, Hopkins, Independence, Maple Plain, Medina, Minneapolis, Minnetonka, </w:t>
                              </w:r>
                              <w:proofErr w:type="spellStart"/>
                              <w:r>
                                <w:rPr>
                                  <w:rFonts w:ascii="myriad-pro, segoe ui, sans-seri" w:eastAsia="myriad-pro, segoe ui, sans-seri" w:hAnsi="myriad-pro, segoe ui, sans-seri"/>
                                  <w:color w:val="000000"/>
                                  <w:sz w:val="24"/>
                                </w:rPr>
                                <w:t>Minnetrista</w:t>
                              </w:r>
                              <w:proofErr w:type="spellEnd"/>
                              <w:r>
                                <w:rPr>
                                  <w:rFonts w:ascii="myriad-pro, segoe ui, sans-seri" w:eastAsia="myriad-pro, segoe ui, sans-seri" w:hAnsi="myriad-pro, segoe ui, sans-seri"/>
                                  <w:color w:val="000000"/>
                                  <w:sz w:val="24"/>
                                </w:rPr>
                                <w:t>, Plymouth, Richfield, St. Louis Park, and Shorewood.</w:t>
                              </w:r>
                            </w:p>
                          </w:tc>
                        </w:tr>
                      </w:tbl>
                      <w:p w14:paraId="1E7A9B5C" w14:textId="77777777" w:rsidR="002A156A" w:rsidRDefault="002A156A">
                        <w:pPr>
                          <w:spacing w:after="0" w:line="240" w:lineRule="auto"/>
                        </w:pPr>
                      </w:p>
                    </w:tc>
                  </w:tr>
                  <w:tr w:rsidR="002A156A" w14:paraId="143DDAE9" w14:textId="77777777">
                    <w:trPr>
                      <w:trHeight w:val="216"/>
                    </w:trPr>
                    <w:tc>
                      <w:tcPr>
                        <w:tcW w:w="4320" w:type="dxa"/>
                      </w:tcPr>
                      <w:p w14:paraId="71B04F7F" w14:textId="77777777" w:rsidR="002A156A" w:rsidRDefault="002A156A">
                        <w:pPr>
                          <w:pStyle w:val="EmptyCellLayoutStyle"/>
                          <w:spacing w:after="0" w:line="240" w:lineRule="auto"/>
                        </w:pPr>
                      </w:p>
                    </w:tc>
                    <w:tc>
                      <w:tcPr>
                        <w:tcW w:w="5428" w:type="dxa"/>
                      </w:tcPr>
                      <w:p w14:paraId="13E6B1C0" w14:textId="77777777" w:rsidR="002A156A" w:rsidRDefault="002A156A">
                        <w:pPr>
                          <w:pStyle w:val="EmptyCellLayoutStyle"/>
                          <w:spacing w:after="0" w:line="240" w:lineRule="auto"/>
                        </w:pPr>
                      </w:p>
                    </w:tc>
                  </w:tr>
                  <w:tr w:rsidR="002A156A" w14:paraId="7BCB32E0" w14:textId="77777777">
                    <w:trPr>
                      <w:trHeight w:val="288"/>
                    </w:trPr>
                    <w:tc>
                      <w:tcPr>
                        <w:tcW w:w="4320" w:type="dxa"/>
                      </w:tcPr>
                      <w:tbl>
                        <w:tblPr>
                          <w:tblW w:w="0" w:type="auto"/>
                          <w:tblCellMar>
                            <w:left w:w="0" w:type="dxa"/>
                            <w:right w:w="0" w:type="dxa"/>
                          </w:tblCellMar>
                          <w:tblLook w:val="04A0" w:firstRow="1" w:lastRow="0" w:firstColumn="1" w:lastColumn="0" w:noHBand="0" w:noVBand="1"/>
                        </w:tblPr>
                        <w:tblGrid>
                          <w:gridCol w:w="4320"/>
                        </w:tblGrid>
                        <w:tr w:rsidR="002A156A" w14:paraId="40DE2C3C" w14:textId="77777777">
                          <w:trPr>
                            <w:trHeight w:val="129"/>
                          </w:trPr>
                          <w:tc>
                            <w:tcPr>
                              <w:tcW w:w="4320" w:type="dxa"/>
                              <w:tcBorders>
                                <w:top w:val="nil"/>
                                <w:left w:val="nil"/>
                                <w:bottom w:val="nil"/>
                                <w:right w:val="nil"/>
                              </w:tcBorders>
                              <w:tcMar>
                                <w:top w:w="159" w:type="dxa"/>
                                <w:left w:w="39" w:type="dxa"/>
                                <w:bottom w:w="0" w:type="dxa"/>
                                <w:right w:w="39" w:type="dxa"/>
                              </w:tcMar>
                              <w:vAlign w:val="bottom"/>
                            </w:tcPr>
                            <w:p w14:paraId="2403CD0D" w14:textId="77777777" w:rsidR="002A156A" w:rsidRDefault="00000000">
                              <w:pPr>
                                <w:spacing w:after="0" w:line="240" w:lineRule="auto"/>
                              </w:pPr>
                              <w:r>
                                <w:rPr>
                                  <w:rFonts w:ascii="Segoe UI Semilight" w:eastAsia="Segoe UI Semilight" w:hAnsi="Segoe UI Semilight"/>
                                  <w:b/>
                                  <w:color w:val="000000"/>
                                  <w:sz w:val="32"/>
                                </w:rPr>
                                <w:t>Contact Information</w:t>
                              </w:r>
                            </w:p>
                          </w:tc>
                        </w:tr>
                      </w:tbl>
                      <w:p w14:paraId="2653E2B3" w14:textId="77777777" w:rsidR="002A156A" w:rsidRDefault="002A156A">
                        <w:pPr>
                          <w:spacing w:after="0" w:line="240" w:lineRule="auto"/>
                        </w:pPr>
                      </w:p>
                    </w:tc>
                    <w:tc>
                      <w:tcPr>
                        <w:tcW w:w="5428" w:type="dxa"/>
                      </w:tcPr>
                      <w:p w14:paraId="7B2CABE4" w14:textId="77777777" w:rsidR="002A156A" w:rsidRDefault="002A156A">
                        <w:pPr>
                          <w:pStyle w:val="EmptyCellLayoutStyle"/>
                          <w:spacing w:after="0" w:line="240" w:lineRule="auto"/>
                        </w:pPr>
                      </w:p>
                    </w:tc>
                  </w:tr>
                  <w:tr w:rsidR="002A156A" w14:paraId="5906D2C1" w14:textId="77777777">
                    <w:trPr>
                      <w:trHeight w:val="143"/>
                    </w:trPr>
                    <w:tc>
                      <w:tcPr>
                        <w:tcW w:w="4320" w:type="dxa"/>
                      </w:tcPr>
                      <w:p w14:paraId="3D6BAEB1" w14:textId="77777777" w:rsidR="002A156A" w:rsidRDefault="002A156A">
                        <w:pPr>
                          <w:pStyle w:val="EmptyCellLayoutStyle"/>
                          <w:spacing w:after="0" w:line="240" w:lineRule="auto"/>
                        </w:pPr>
                      </w:p>
                    </w:tc>
                    <w:tc>
                      <w:tcPr>
                        <w:tcW w:w="5428" w:type="dxa"/>
                      </w:tcPr>
                      <w:p w14:paraId="671984C1" w14:textId="77777777" w:rsidR="002A156A" w:rsidRDefault="002A156A">
                        <w:pPr>
                          <w:pStyle w:val="EmptyCellLayoutStyle"/>
                          <w:spacing w:after="0" w:line="240" w:lineRule="auto"/>
                        </w:pPr>
                      </w:p>
                    </w:tc>
                  </w:tr>
                  <w:tr w:rsidR="00286F6A" w14:paraId="6BA214AC" w14:textId="77777777" w:rsidTr="00286F6A">
                    <w:tc>
                      <w:tcPr>
                        <w:tcW w:w="4320"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874"/>
                          <w:gridCol w:w="4874"/>
                        </w:tblGrid>
                        <w:tr w:rsidR="002A156A" w14:paraId="4C5D307B"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75D00C81" w14:textId="77777777" w:rsidR="002A156A" w:rsidRDefault="00000000">
                              <w:pPr>
                                <w:spacing w:after="0" w:line="240" w:lineRule="auto"/>
                              </w:pPr>
                              <w:r>
                                <w:rPr>
                                  <w:rFonts w:ascii="Calibri" w:eastAsia="Calibri" w:hAnsi="Calibri"/>
                                  <w:b/>
                                  <w:color w:val="7E97AD"/>
                                  <w:sz w:val="24"/>
                                </w:rPr>
                                <w:t>Department Liaison</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497C9B43" w14:textId="77777777" w:rsidR="002A156A" w:rsidRDefault="00000000">
                              <w:pPr>
                                <w:spacing w:after="0" w:line="240" w:lineRule="auto"/>
                              </w:pPr>
                              <w:r>
                                <w:rPr>
                                  <w:rFonts w:ascii="Calibri" w:eastAsia="Calibri" w:hAnsi="Calibri"/>
                                  <w:b/>
                                  <w:color w:val="7E97AD"/>
                                  <w:sz w:val="24"/>
                                </w:rPr>
                                <w:t>Committee Contact</w:t>
                              </w:r>
                            </w:p>
                          </w:tc>
                        </w:tr>
                        <w:tr w:rsidR="002A156A" w14:paraId="0429E434"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2E19C20A" w14:textId="77777777" w:rsidR="002A156A" w:rsidRDefault="00000000">
                              <w:pPr>
                                <w:spacing w:after="0" w:line="240" w:lineRule="auto"/>
                              </w:pPr>
                              <w:r>
                                <w:rPr>
                                  <w:rFonts w:ascii="Calibri" w:eastAsia="Calibri" w:hAnsi="Calibri"/>
                                  <w:b/>
                                  <w:color w:val="000000"/>
                                  <w:sz w:val="24"/>
                                </w:rPr>
                                <w:t>Karen Galles</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2D35CDEE" w14:textId="77777777" w:rsidR="002A156A" w:rsidRDefault="00000000">
                              <w:pPr>
                                <w:spacing w:after="0" w:line="240" w:lineRule="auto"/>
                              </w:pPr>
                              <w:r>
                                <w:rPr>
                                  <w:rFonts w:ascii="Calibri" w:eastAsia="Calibri" w:hAnsi="Calibri"/>
                                  <w:b/>
                                  <w:color w:val="000000"/>
                                  <w:sz w:val="24"/>
                                </w:rPr>
                                <w:t>Carolyn Collopy</w:t>
                              </w:r>
                            </w:p>
                          </w:tc>
                        </w:tr>
                        <w:tr w:rsidR="002A156A" w14:paraId="4A7D622D"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56244FF8" w14:textId="77777777" w:rsidR="002A156A" w:rsidRDefault="00000000">
                              <w:pPr>
                                <w:spacing w:after="0" w:line="240" w:lineRule="auto"/>
                              </w:pPr>
                              <w:r>
                                <w:rPr>
                                  <w:rFonts w:ascii="Segoe UI" w:eastAsia="Segoe UI" w:hAnsi="Segoe UI"/>
                                  <w:color w:val="000000"/>
                                </w:rPr>
                                <w:t>Hennepin County Environment and Energy</w:t>
                              </w:r>
                              <w:r>
                                <w:rPr>
                                  <w:rFonts w:ascii="Segoe UI" w:eastAsia="Segoe UI" w:hAnsi="Segoe UI"/>
                                  <w:color w:val="000000"/>
                                </w:rPr>
                                <w:br/>
                                <w:t>701 4th Avenue South, Suite 700</w:t>
                              </w:r>
                              <w:r>
                                <w:rPr>
                                  <w:rFonts w:ascii="Segoe UI" w:eastAsia="Segoe UI" w:hAnsi="Segoe UI"/>
                                  <w:color w:val="000000"/>
                                </w:rPr>
                                <w:br/>
                                <w:t>Minneapolis, MN, 55415</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4A1CB5F5" w14:textId="77777777" w:rsidR="002A156A" w:rsidRDefault="00000000">
                              <w:pPr>
                                <w:spacing w:after="0" w:line="240" w:lineRule="auto"/>
                              </w:pPr>
                              <w:r>
                                <w:rPr>
                                  <w:rFonts w:ascii="Segoe UI" w:eastAsia="Segoe UI" w:hAnsi="Segoe UI"/>
                                  <w:color w:val="000000"/>
                                </w:rPr>
                                <w:t>Hennepin County Environment and Energy</w:t>
                              </w:r>
                              <w:r>
                                <w:rPr>
                                  <w:rFonts w:ascii="Segoe UI" w:eastAsia="Segoe UI" w:hAnsi="Segoe UI"/>
                                  <w:color w:val="000000"/>
                                </w:rPr>
                                <w:br/>
                                <w:t>701 4th Avenue South, Suite 700,</w:t>
                              </w:r>
                              <w:r>
                                <w:rPr>
                                  <w:rFonts w:ascii="Segoe UI" w:eastAsia="Segoe UI" w:hAnsi="Segoe UI"/>
                                  <w:color w:val="000000"/>
                                </w:rPr>
                                <w:br/>
                                <w:t>Minneapolis, MN 55415</w:t>
                              </w:r>
                            </w:p>
                          </w:tc>
                        </w:tr>
                        <w:tr w:rsidR="002A156A" w14:paraId="1694E106"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472C40F3" w14:textId="77777777" w:rsidR="002A156A" w:rsidRDefault="00000000">
                              <w:pPr>
                                <w:spacing w:after="0" w:line="240" w:lineRule="auto"/>
                              </w:pPr>
                              <w:r>
                                <w:rPr>
                                  <w:rFonts w:ascii="Segoe UI" w:eastAsia="Segoe UI" w:hAnsi="Segoe UI"/>
                                  <w:color w:val="000000"/>
                                </w:rPr>
                                <w:lastRenderedPageBreak/>
                                <w:t>(612) 348-8596</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07C473A3" w14:textId="77777777" w:rsidR="002A156A" w:rsidRDefault="00000000">
                              <w:pPr>
                                <w:spacing w:after="0" w:line="240" w:lineRule="auto"/>
                              </w:pPr>
                              <w:r>
                                <w:rPr>
                                  <w:rFonts w:ascii="Segoe UI" w:eastAsia="Segoe UI" w:hAnsi="Segoe UI"/>
                                  <w:color w:val="000000"/>
                                </w:rPr>
                                <w:t>(612) 596-0993</w:t>
                              </w:r>
                            </w:p>
                          </w:tc>
                        </w:tr>
                        <w:tr w:rsidR="002A156A" w14:paraId="39732803" w14:textId="77777777">
                          <w:trPr>
                            <w:trHeight w:val="66"/>
                          </w:trPr>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68896E7B" w14:textId="77777777" w:rsidR="002A156A" w:rsidRDefault="00000000">
                              <w:pPr>
                                <w:spacing w:after="0" w:line="240" w:lineRule="auto"/>
                              </w:pPr>
                              <w:r>
                                <w:rPr>
                                  <w:rFonts w:ascii="Segoe UI" w:eastAsia="Segoe UI" w:hAnsi="Segoe UI"/>
                                  <w:color w:val="000000"/>
                                </w:rPr>
                                <w:t>karen.galles@hennepin.us</w:t>
                              </w:r>
                            </w:p>
                          </w:tc>
                          <w:tc>
                            <w:tcPr>
                              <w:tcW w:w="4874" w:type="dxa"/>
                              <w:tcBorders>
                                <w:top w:val="single" w:sz="7" w:space="0" w:color="808080"/>
                                <w:left w:val="nil"/>
                                <w:bottom w:val="single" w:sz="7" w:space="0" w:color="808080"/>
                                <w:right w:val="nil"/>
                              </w:tcBorders>
                              <w:tcMar>
                                <w:top w:w="39" w:type="dxa"/>
                                <w:left w:w="39" w:type="dxa"/>
                                <w:bottom w:w="39" w:type="dxa"/>
                                <w:right w:w="39" w:type="dxa"/>
                              </w:tcMar>
                            </w:tcPr>
                            <w:p w14:paraId="7B605393" w14:textId="77777777" w:rsidR="002A156A" w:rsidRDefault="00000000">
                              <w:pPr>
                                <w:spacing w:after="0" w:line="240" w:lineRule="auto"/>
                              </w:pPr>
                              <w:r>
                                <w:rPr>
                                  <w:rFonts w:ascii="Segoe UI" w:eastAsia="Segoe UI" w:hAnsi="Segoe UI"/>
                                  <w:color w:val="000000"/>
                                </w:rPr>
                                <w:t>carolyn.collopy@hennepin.us</w:t>
                              </w:r>
                            </w:p>
                          </w:tc>
                        </w:tr>
                      </w:tbl>
                      <w:p w14:paraId="11D2CD70" w14:textId="77777777" w:rsidR="002A156A" w:rsidRDefault="002A156A">
                        <w:pPr>
                          <w:spacing w:after="0" w:line="240" w:lineRule="auto"/>
                        </w:pPr>
                      </w:p>
                    </w:tc>
                  </w:tr>
                </w:tbl>
                <w:p w14:paraId="43FFFFF9" w14:textId="77777777" w:rsidR="002A156A" w:rsidRDefault="002A156A">
                  <w:pPr>
                    <w:spacing w:after="0" w:line="240" w:lineRule="auto"/>
                  </w:pPr>
                </w:p>
              </w:tc>
            </w:tr>
          </w:tbl>
          <w:p w14:paraId="11BBBAB3" w14:textId="77777777" w:rsidR="002A156A" w:rsidRDefault="002A156A">
            <w:pPr>
              <w:spacing w:after="0" w:line="240" w:lineRule="auto"/>
            </w:pPr>
          </w:p>
        </w:tc>
        <w:tc>
          <w:tcPr>
            <w:tcW w:w="180" w:type="dxa"/>
          </w:tcPr>
          <w:p w14:paraId="69F6240A" w14:textId="77777777" w:rsidR="002A156A" w:rsidRDefault="002A156A">
            <w:pPr>
              <w:pStyle w:val="EmptyCellLayoutStyle"/>
              <w:spacing w:after="0" w:line="240" w:lineRule="auto"/>
            </w:pPr>
          </w:p>
        </w:tc>
      </w:tr>
    </w:tbl>
    <w:p w14:paraId="5BBFBA52" w14:textId="77777777" w:rsidR="002A156A" w:rsidRDefault="002A156A">
      <w:pPr>
        <w:spacing w:after="0" w:line="240" w:lineRule="auto"/>
      </w:pPr>
    </w:p>
    <w:sectPr w:rsidR="002A156A">
      <w:headerReference w:type="default" r:id="rId8"/>
      <w:footerReference w:type="default" r:id="rId9"/>
      <w:pgSz w:w="12240" w:h="15840"/>
      <w:pgMar w:top="2519" w:right="1080" w:bottom="2400" w:left="1080" w:header="108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99A7" w14:textId="77777777" w:rsidR="00F92B3D" w:rsidRDefault="00F92B3D">
      <w:pPr>
        <w:spacing w:after="0" w:line="240" w:lineRule="auto"/>
      </w:pPr>
      <w:r>
        <w:separator/>
      </w:r>
    </w:p>
  </w:endnote>
  <w:endnote w:type="continuationSeparator" w:id="0">
    <w:p w14:paraId="39E56D83" w14:textId="77777777" w:rsidR="00F92B3D" w:rsidRDefault="00F9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yriad-pro, segoe ui, sans-se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440"/>
      <w:gridCol w:w="2065"/>
      <w:gridCol w:w="99"/>
      <w:gridCol w:w="2864"/>
      <w:gridCol w:w="2205"/>
      <w:gridCol w:w="339"/>
      <w:gridCol w:w="734"/>
      <w:gridCol w:w="180"/>
    </w:tblGrid>
    <w:tr w:rsidR="002A156A" w14:paraId="02CC60EA" w14:textId="77777777">
      <w:tc>
        <w:tcPr>
          <w:tcW w:w="1440" w:type="dxa"/>
        </w:tcPr>
        <w:p w14:paraId="0D676643" w14:textId="77777777" w:rsidR="002A156A" w:rsidRDefault="002A156A">
          <w:pPr>
            <w:pStyle w:val="EmptyCellLayoutStyle"/>
            <w:spacing w:after="0" w:line="240" w:lineRule="auto"/>
          </w:pPr>
        </w:p>
      </w:tc>
      <w:tc>
        <w:tcPr>
          <w:tcW w:w="2065" w:type="dxa"/>
        </w:tcPr>
        <w:p w14:paraId="52CADED9" w14:textId="77777777" w:rsidR="002A156A" w:rsidRDefault="002A156A">
          <w:pPr>
            <w:pStyle w:val="EmptyCellLayoutStyle"/>
            <w:spacing w:after="0" w:line="240" w:lineRule="auto"/>
          </w:pPr>
        </w:p>
      </w:tc>
      <w:tc>
        <w:tcPr>
          <w:tcW w:w="99" w:type="dxa"/>
        </w:tcPr>
        <w:p w14:paraId="4BD401C0" w14:textId="77777777" w:rsidR="002A156A" w:rsidRDefault="002A156A">
          <w:pPr>
            <w:pStyle w:val="EmptyCellLayoutStyle"/>
            <w:spacing w:after="0" w:line="240" w:lineRule="auto"/>
          </w:pPr>
        </w:p>
      </w:tc>
      <w:tc>
        <w:tcPr>
          <w:tcW w:w="2864" w:type="dxa"/>
        </w:tcPr>
        <w:p w14:paraId="1F53F134" w14:textId="77777777" w:rsidR="002A156A" w:rsidRDefault="002A156A">
          <w:pPr>
            <w:pStyle w:val="EmptyCellLayoutStyle"/>
            <w:spacing w:after="0" w:line="240" w:lineRule="auto"/>
          </w:pPr>
        </w:p>
      </w:tc>
      <w:tc>
        <w:tcPr>
          <w:tcW w:w="2205" w:type="dxa"/>
        </w:tcPr>
        <w:p w14:paraId="7259122F" w14:textId="77777777" w:rsidR="002A156A" w:rsidRDefault="002A156A">
          <w:pPr>
            <w:pStyle w:val="EmptyCellLayoutStyle"/>
            <w:spacing w:after="0" w:line="240" w:lineRule="auto"/>
          </w:pPr>
        </w:p>
      </w:tc>
      <w:tc>
        <w:tcPr>
          <w:tcW w:w="339" w:type="dxa"/>
        </w:tcPr>
        <w:p w14:paraId="5E1B7B0D" w14:textId="77777777" w:rsidR="002A156A" w:rsidRDefault="002A156A">
          <w:pPr>
            <w:pStyle w:val="EmptyCellLayoutStyle"/>
            <w:spacing w:after="0" w:line="240" w:lineRule="auto"/>
          </w:pPr>
        </w:p>
      </w:tc>
      <w:tc>
        <w:tcPr>
          <w:tcW w:w="734" w:type="dxa"/>
        </w:tcPr>
        <w:p w14:paraId="5F4C83CD" w14:textId="77777777" w:rsidR="002A156A" w:rsidRDefault="002A156A">
          <w:pPr>
            <w:pStyle w:val="EmptyCellLayoutStyle"/>
            <w:spacing w:after="0" w:line="240" w:lineRule="auto"/>
          </w:pPr>
        </w:p>
      </w:tc>
      <w:tc>
        <w:tcPr>
          <w:tcW w:w="180" w:type="dxa"/>
        </w:tcPr>
        <w:p w14:paraId="156946C3" w14:textId="77777777" w:rsidR="002A156A" w:rsidRDefault="002A156A">
          <w:pPr>
            <w:pStyle w:val="EmptyCellLayoutStyle"/>
            <w:spacing w:after="0" w:line="240" w:lineRule="auto"/>
          </w:pPr>
        </w:p>
      </w:tc>
    </w:tr>
    <w:tr w:rsidR="00286F6A" w14:paraId="4A625EA2" w14:textId="77777777" w:rsidTr="00286F6A">
      <w:tc>
        <w:tcPr>
          <w:tcW w:w="1440" w:type="dxa"/>
          <w:gridSpan w:val="5"/>
          <w:vMerge w:val="restart"/>
        </w:tcPr>
        <w:tbl>
          <w:tblPr>
            <w:tblW w:w="0" w:type="auto"/>
            <w:tblCellMar>
              <w:left w:w="0" w:type="dxa"/>
              <w:right w:w="0" w:type="dxa"/>
            </w:tblCellMar>
            <w:tblLook w:val="04A0" w:firstRow="1" w:lastRow="0" w:firstColumn="1" w:lastColumn="0" w:noHBand="0" w:noVBand="1"/>
          </w:tblPr>
          <w:tblGrid>
            <w:gridCol w:w="8673"/>
          </w:tblGrid>
          <w:tr w:rsidR="002A156A" w14:paraId="4698A9DA" w14:textId="77777777">
            <w:trPr>
              <w:trHeight w:val="446"/>
            </w:trPr>
            <w:tc>
              <w:tcPr>
                <w:tcW w:w="8675" w:type="dxa"/>
                <w:tcBorders>
                  <w:top w:val="nil"/>
                  <w:left w:val="nil"/>
                  <w:bottom w:val="nil"/>
                  <w:right w:val="nil"/>
                </w:tcBorders>
                <w:tcMar>
                  <w:top w:w="39" w:type="dxa"/>
                  <w:left w:w="39" w:type="dxa"/>
                  <w:bottom w:w="39" w:type="dxa"/>
                  <w:right w:w="39" w:type="dxa"/>
                </w:tcMar>
              </w:tcPr>
              <w:p w14:paraId="75AE9BB7" w14:textId="77777777" w:rsidR="002A156A" w:rsidRDefault="00000000">
                <w:pPr>
                  <w:spacing w:after="0" w:line="240" w:lineRule="auto"/>
                </w:pPr>
                <w:r>
                  <w:rPr>
                    <w:rFonts w:ascii="Segoe UI" w:eastAsia="Segoe UI" w:hAnsi="Segoe UI"/>
                    <w:color w:val="000000"/>
                    <w:sz w:val="16"/>
                  </w:rPr>
                  <w:t>CONFIDENTIAL This document is not to be disclosed as some of the data contained within is considered private data under the Minnesota Data Practices Act.</w:t>
                </w:r>
              </w:p>
            </w:tc>
          </w:tr>
        </w:tbl>
        <w:p w14:paraId="69B8F007" w14:textId="77777777" w:rsidR="002A156A" w:rsidRDefault="002A156A">
          <w:pPr>
            <w:spacing w:after="0" w:line="240" w:lineRule="auto"/>
          </w:pPr>
        </w:p>
      </w:tc>
      <w:tc>
        <w:tcPr>
          <w:tcW w:w="339" w:type="dxa"/>
        </w:tcPr>
        <w:p w14:paraId="72C48DBD" w14:textId="77777777" w:rsidR="002A156A" w:rsidRDefault="002A156A">
          <w:pPr>
            <w:pStyle w:val="EmptyCellLayoutStyle"/>
            <w:spacing w:after="0" w:line="240" w:lineRule="auto"/>
          </w:pPr>
        </w:p>
      </w:tc>
      <w:tc>
        <w:tcPr>
          <w:tcW w:w="734" w:type="dxa"/>
        </w:tcPr>
        <w:p w14:paraId="797E8FAE" w14:textId="77777777" w:rsidR="002A156A" w:rsidRDefault="002A156A">
          <w:pPr>
            <w:pStyle w:val="EmptyCellLayoutStyle"/>
            <w:spacing w:after="0" w:line="240" w:lineRule="auto"/>
          </w:pPr>
        </w:p>
      </w:tc>
      <w:tc>
        <w:tcPr>
          <w:tcW w:w="180" w:type="dxa"/>
        </w:tcPr>
        <w:p w14:paraId="075B0884" w14:textId="77777777" w:rsidR="002A156A" w:rsidRDefault="002A156A">
          <w:pPr>
            <w:pStyle w:val="EmptyCellLayoutStyle"/>
            <w:spacing w:after="0" w:line="240" w:lineRule="auto"/>
          </w:pPr>
        </w:p>
      </w:tc>
    </w:tr>
    <w:tr w:rsidR="00286F6A" w14:paraId="511CCA33" w14:textId="77777777" w:rsidTr="00286F6A">
      <w:tc>
        <w:tcPr>
          <w:tcW w:w="1440" w:type="dxa"/>
          <w:gridSpan w:val="5"/>
          <w:vMerge/>
        </w:tcPr>
        <w:p w14:paraId="3AD54CE9" w14:textId="77777777" w:rsidR="002A156A" w:rsidRDefault="002A156A">
          <w:pPr>
            <w:pStyle w:val="EmptyCellLayoutStyle"/>
            <w:spacing w:after="0" w:line="240" w:lineRule="auto"/>
          </w:pPr>
        </w:p>
      </w:tc>
      <w:tc>
        <w:tcPr>
          <w:tcW w:w="339" w:type="dxa"/>
        </w:tcPr>
        <w:p w14:paraId="6B30F3F9" w14:textId="77777777" w:rsidR="002A156A" w:rsidRDefault="002A156A">
          <w:pPr>
            <w:pStyle w:val="EmptyCellLayoutStyle"/>
            <w:spacing w:after="0" w:line="240" w:lineRule="auto"/>
          </w:pPr>
        </w:p>
      </w:tc>
      <w:tc>
        <w:tcPr>
          <w:tcW w:w="734" w:type="dxa"/>
          <w:vMerge w:val="restart"/>
          <w:tcBorders>
            <w:top w:val="nil"/>
            <w:left w:val="nil"/>
            <w:bottom w:val="nil"/>
            <w:right w:val="nil"/>
          </w:tcBorders>
          <w:tcMar>
            <w:top w:w="0" w:type="dxa"/>
            <w:left w:w="0" w:type="dxa"/>
            <w:bottom w:w="0" w:type="dxa"/>
            <w:right w:w="0" w:type="dxa"/>
          </w:tcMar>
        </w:tcPr>
        <w:p w14:paraId="500C763E" w14:textId="77777777" w:rsidR="002A156A" w:rsidRDefault="00000000">
          <w:pPr>
            <w:spacing w:after="0" w:line="240" w:lineRule="auto"/>
          </w:pPr>
          <w:r>
            <w:rPr>
              <w:noProof/>
            </w:rPr>
            <w:drawing>
              <wp:inline distT="0" distB="0" distL="0" distR="0" wp14:anchorId="4F83DA95" wp14:editId="10655DCC">
                <wp:extent cx="460294" cy="581028"/>
                <wp:effectExtent l="0" t="0" r="0" b="0"/>
                <wp:docPr id="1867156428" name="img4.png"/>
                <wp:cNvGraphicFramePr/>
                <a:graphic xmlns:a="http://schemas.openxmlformats.org/drawingml/2006/main">
                  <a:graphicData uri="http://schemas.openxmlformats.org/drawingml/2006/picture">
                    <pic:pic xmlns:pic="http://schemas.openxmlformats.org/drawingml/2006/picture">
                      <pic:nvPicPr>
                        <pic:cNvPr id="1" name="img4.png"/>
                        <pic:cNvPicPr/>
                      </pic:nvPicPr>
                      <pic:blipFill>
                        <a:blip r:embed="rId1" cstate="print"/>
                        <a:stretch>
                          <a:fillRect/>
                        </a:stretch>
                      </pic:blipFill>
                      <pic:spPr>
                        <a:xfrm>
                          <a:off x="0" y="0"/>
                          <a:ext cx="460294" cy="581028"/>
                        </a:xfrm>
                        <a:prstGeom prst="rect">
                          <a:avLst/>
                        </a:prstGeom>
                      </pic:spPr>
                    </pic:pic>
                  </a:graphicData>
                </a:graphic>
              </wp:inline>
            </w:drawing>
          </w:r>
        </w:p>
      </w:tc>
      <w:tc>
        <w:tcPr>
          <w:tcW w:w="180" w:type="dxa"/>
        </w:tcPr>
        <w:p w14:paraId="0920F9D3" w14:textId="77777777" w:rsidR="002A156A" w:rsidRDefault="002A156A">
          <w:pPr>
            <w:pStyle w:val="EmptyCellLayoutStyle"/>
            <w:spacing w:after="0" w:line="240" w:lineRule="auto"/>
          </w:pPr>
        </w:p>
      </w:tc>
    </w:tr>
    <w:tr w:rsidR="002A156A" w14:paraId="5DC8C726" w14:textId="77777777">
      <w:tc>
        <w:tcPr>
          <w:tcW w:w="1440" w:type="dxa"/>
        </w:tcPr>
        <w:p w14:paraId="5885E95B" w14:textId="77777777" w:rsidR="002A156A" w:rsidRDefault="002A156A">
          <w:pPr>
            <w:pStyle w:val="EmptyCellLayoutStyle"/>
            <w:spacing w:after="0" w:line="240" w:lineRule="auto"/>
          </w:pPr>
        </w:p>
      </w:tc>
      <w:tc>
        <w:tcPr>
          <w:tcW w:w="2065" w:type="dxa"/>
        </w:tcPr>
        <w:p w14:paraId="2456384E" w14:textId="77777777" w:rsidR="002A156A" w:rsidRDefault="002A156A">
          <w:pPr>
            <w:pStyle w:val="EmptyCellLayoutStyle"/>
            <w:spacing w:after="0" w:line="240" w:lineRule="auto"/>
          </w:pPr>
        </w:p>
      </w:tc>
      <w:tc>
        <w:tcPr>
          <w:tcW w:w="99" w:type="dxa"/>
        </w:tcPr>
        <w:p w14:paraId="1ABABF90" w14:textId="77777777" w:rsidR="002A156A" w:rsidRDefault="002A156A">
          <w:pPr>
            <w:pStyle w:val="EmptyCellLayoutStyle"/>
            <w:spacing w:after="0" w:line="240" w:lineRule="auto"/>
          </w:pPr>
        </w:p>
      </w:tc>
      <w:tc>
        <w:tcPr>
          <w:tcW w:w="2864" w:type="dxa"/>
        </w:tcPr>
        <w:p w14:paraId="0953A5C6" w14:textId="77777777" w:rsidR="002A156A" w:rsidRDefault="002A156A">
          <w:pPr>
            <w:pStyle w:val="EmptyCellLayoutStyle"/>
            <w:spacing w:after="0" w:line="240" w:lineRule="auto"/>
          </w:pPr>
        </w:p>
      </w:tc>
      <w:tc>
        <w:tcPr>
          <w:tcW w:w="2205" w:type="dxa"/>
        </w:tcPr>
        <w:p w14:paraId="690B41B8" w14:textId="77777777" w:rsidR="002A156A" w:rsidRDefault="002A156A">
          <w:pPr>
            <w:pStyle w:val="EmptyCellLayoutStyle"/>
            <w:spacing w:after="0" w:line="240" w:lineRule="auto"/>
          </w:pPr>
        </w:p>
      </w:tc>
      <w:tc>
        <w:tcPr>
          <w:tcW w:w="339" w:type="dxa"/>
        </w:tcPr>
        <w:p w14:paraId="6FE510CC" w14:textId="77777777" w:rsidR="002A156A" w:rsidRDefault="002A156A">
          <w:pPr>
            <w:pStyle w:val="EmptyCellLayoutStyle"/>
            <w:spacing w:after="0" w:line="240" w:lineRule="auto"/>
          </w:pPr>
        </w:p>
      </w:tc>
      <w:tc>
        <w:tcPr>
          <w:tcW w:w="734" w:type="dxa"/>
          <w:vMerge/>
        </w:tcPr>
        <w:p w14:paraId="41C263F6" w14:textId="77777777" w:rsidR="002A156A" w:rsidRDefault="002A156A">
          <w:pPr>
            <w:pStyle w:val="EmptyCellLayoutStyle"/>
            <w:spacing w:after="0" w:line="240" w:lineRule="auto"/>
          </w:pPr>
        </w:p>
      </w:tc>
      <w:tc>
        <w:tcPr>
          <w:tcW w:w="180" w:type="dxa"/>
        </w:tcPr>
        <w:p w14:paraId="5981A5F6" w14:textId="77777777" w:rsidR="002A156A" w:rsidRDefault="002A156A">
          <w:pPr>
            <w:pStyle w:val="EmptyCellLayoutStyle"/>
            <w:spacing w:after="0" w:line="240" w:lineRule="auto"/>
          </w:pPr>
        </w:p>
      </w:tc>
    </w:tr>
    <w:tr w:rsidR="002A156A" w14:paraId="1BC14F36" w14:textId="77777777">
      <w:tc>
        <w:tcPr>
          <w:tcW w:w="1440" w:type="dxa"/>
          <w:tcBorders>
            <w:top w:val="single" w:sz="7" w:space="0" w:color="000000"/>
          </w:tcBorders>
        </w:tcPr>
        <w:p w14:paraId="7A8CF583" w14:textId="77777777" w:rsidR="002A156A" w:rsidRDefault="002A156A">
          <w:pPr>
            <w:pStyle w:val="EmptyCellLayoutStyle"/>
            <w:spacing w:after="0" w:line="240" w:lineRule="auto"/>
          </w:pPr>
        </w:p>
      </w:tc>
      <w:tc>
        <w:tcPr>
          <w:tcW w:w="2065" w:type="dxa"/>
          <w:tcBorders>
            <w:top w:val="single" w:sz="7" w:space="0" w:color="000000"/>
          </w:tcBorders>
        </w:tcPr>
        <w:p w14:paraId="0CB39456" w14:textId="77777777" w:rsidR="002A156A" w:rsidRDefault="002A156A">
          <w:pPr>
            <w:pStyle w:val="EmptyCellLayoutStyle"/>
            <w:spacing w:after="0" w:line="240" w:lineRule="auto"/>
          </w:pPr>
        </w:p>
      </w:tc>
      <w:tc>
        <w:tcPr>
          <w:tcW w:w="99" w:type="dxa"/>
          <w:tcBorders>
            <w:top w:val="single" w:sz="7" w:space="0" w:color="000000"/>
          </w:tcBorders>
        </w:tcPr>
        <w:p w14:paraId="604E5087" w14:textId="77777777" w:rsidR="002A156A" w:rsidRDefault="002A156A">
          <w:pPr>
            <w:pStyle w:val="EmptyCellLayoutStyle"/>
            <w:spacing w:after="0" w:line="240" w:lineRule="auto"/>
          </w:pPr>
        </w:p>
      </w:tc>
      <w:tc>
        <w:tcPr>
          <w:tcW w:w="2864" w:type="dxa"/>
          <w:tcBorders>
            <w:top w:val="single" w:sz="7" w:space="0" w:color="000000"/>
          </w:tcBorders>
        </w:tcPr>
        <w:p w14:paraId="3774281B" w14:textId="77777777" w:rsidR="002A156A" w:rsidRDefault="002A156A">
          <w:pPr>
            <w:pStyle w:val="EmptyCellLayoutStyle"/>
            <w:spacing w:after="0" w:line="240" w:lineRule="auto"/>
          </w:pPr>
        </w:p>
      </w:tc>
      <w:tc>
        <w:tcPr>
          <w:tcW w:w="2205" w:type="dxa"/>
          <w:tcBorders>
            <w:top w:val="single" w:sz="7" w:space="0" w:color="000000"/>
          </w:tcBorders>
        </w:tcPr>
        <w:p w14:paraId="7E335E35" w14:textId="77777777" w:rsidR="002A156A" w:rsidRDefault="002A156A">
          <w:pPr>
            <w:pStyle w:val="EmptyCellLayoutStyle"/>
            <w:spacing w:after="0" w:line="240" w:lineRule="auto"/>
          </w:pPr>
        </w:p>
      </w:tc>
      <w:tc>
        <w:tcPr>
          <w:tcW w:w="339" w:type="dxa"/>
        </w:tcPr>
        <w:p w14:paraId="13B2259F" w14:textId="77777777" w:rsidR="002A156A" w:rsidRDefault="002A156A">
          <w:pPr>
            <w:pStyle w:val="EmptyCellLayoutStyle"/>
            <w:spacing w:after="0" w:line="240" w:lineRule="auto"/>
          </w:pPr>
        </w:p>
      </w:tc>
      <w:tc>
        <w:tcPr>
          <w:tcW w:w="734" w:type="dxa"/>
          <w:vMerge/>
        </w:tcPr>
        <w:p w14:paraId="3459FCBC" w14:textId="77777777" w:rsidR="002A156A" w:rsidRDefault="002A156A">
          <w:pPr>
            <w:pStyle w:val="EmptyCellLayoutStyle"/>
            <w:spacing w:after="0" w:line="240" w:lineRule="auto"/>
          </w:pPr>
        </w:p>
      </w:tc>
      <w:tc>
        <w:tcPr>
          <w:tcW w:w="180" w:type="dxa"/>
        </w:tcPr>
        <w:p w14:paraId="7B418612" w14:textId="77777777" w:rsidR="002A156A" w:rsidRDefault="002A156A">
          <w:pPr>
            <w:pStyle w:val="EmptyCellLayoutStyle"/>
            <w:spacing w:after="0" w:line="240" w:lineRule="auto"/>
          </w:pPr>
        </w:p>
      </w:tc>
    </w:tr>
    <w:tr w:rsidR="00286F6A" w14:paraId="064C239E" w14:textId="77777777" w:rsidTr="00286F6A">
      <w:tc>
        <w:tcPr>
          <w:tcW w:w="1440" w:type="dxa"/>
          <w:gridSpan w:val="2"/>
        </w:tcPr>
        <w:tbl>
          <w:tblPr>
            <w:tblW w:w="0" w:type="auto"/>
            <w:tblCellMar>
              <w:left w:w="0" w:type="dxa"/>
              <w:right w:w="0" w:type="dxa"/>
            </w:tblCellMar>
            <w:tblLook w:val="04A0" w:firstRow="1" w:lastRow="0" w:firstColumn="1" w:lastColumn="0" w:noHBand="0" w:noVBand="1"/>
          </w:tblPr>
          <w:tblGrid>
            <w:gridCol w:w="3505"/>
          </w:tblGrid>
          <w:tr w:rsidR="002A156A" w14:paraId="7C7DDD81" w14:textId="77777777">
            <w:trPr>
              <w:trHeight w:val="282"/>
            </w:trPr>
            <w:tc>
              <w:tcPr>
                <w:tcW w:w="3505" w:type="dxa"/>
                <w:tcBorders>
                  <w:top w:val="nil"/>
                  <w:left w:val="nil"/>
                  <w:bottom w:val="nil"/>
                  <w:right w:val="nil"/>
                </w:tcBorders>
                <w:tcMar>
                  <w:top w:w="39" w:type="dxa"/>
                  <w:left w:w="39" w:type="dxa"/>
                  <w:bottom w:w="39" w:type="dxa"/>
                  <w:right w:w="39" w:type="dxa"/>
                </w:tcMar>
              </w:tcPr>
              <w:p w14:paraId="62088908" w14:textId="77777777" w:rsidR="002A156A" w:rsidRDefault="00000000">
                <w:pPr>
                  <w:spacing w:after="0" w:line="240" w:lineRule="auto"/>
                </w:pPr>
                <w:r>
                  <w:rPr>
                    <w:rFonts w:ascii="Segoe UI" w:eastAsia="Segoe UI" w:hAnsi="Segoe UI"/>
                    <w:color w:val="000000"/>
                  </w:rPr>
                  <w:t xml:space="preserve">Page </w:t>
                </w:r>
                <w:r>
                  <w:rPr>
                    <w:rFonts w:ascii="Segoe UI" w:eastAsia="Segoe UI" w:hAnsi="Segoe UI"/>
                    <w:color w:val="000000"/>
                  </w:rPr>
                  <w:fldChar w:fldCharType="begin"/>
                </w:r>
                <w:r>
                  <w:rPr>
                    <w:rFonts w:ascii="Segoe UI" w:eastAsia="Segoe UI" w:hAnsi="Segoe UI"/>
                    <w:noProof/>
                    <w:color w:val="000000"/>
                  </w:rPr>
                  <w:instrText xml:space="preserve"> PAGE </w:instrText>
                </w:r>
                <w:r>
                  <w:rPr>
                    <w:rFonts w:ascii="Segoe UI" w:eastAsia="Segoe UI" w:hAnsi="Segoe UI"/>
                    <w:color w:val="000000"/>
                  </w:rPr>
                  <w:fldChar w:fldCharType="separate"/>
                </w:r>
                <w:r>
                  <w:rPr>
                    <w:rFonts w:ascii="Segoe UI" w:eastAsia="Segoe UI" w:hAnsi="Segoe UI"/>
                    <w:color w:val="000000"/>
                  </w:rPr>
                  <w:t>1</w:t>
                </w:r>
                <w:r>
                  <w:rPr>
                    <w:rFonts w:ascii="Segoe UI" w:eastAsia="Segoe UI" w:hAnsi="Segoe UI"/>
                    <w:color w:val="000000"/>
                  </w:rPr>
                  <w:fldChar w:fldCharType="end"/>
                </w:r>
                <w:r>
                  <w:rPr>
                    <w:rFonts w:ascii="Segoe UI" w:eastAsia="Segoe UI" w:hAnsi="Segoe UI"/>
                    <w:color w:val="000000"/>
                  </w:rPr>
                  <w:t xml:space="preserve"> of </w:t>
                </w:r>
                <w:r>
                  <w:rPr>
                    <w:rFonts w:ascii="Segoe UI" w:eastAsia="Segoe UI" w:hAnsi="Segoe UI"/>
                    <w:color w:val="000000"/>
                  </w:rPr>
                  <w:fldChar w:fldCharType="begin"/>
                </w:r>
                <w:r>
                  <w:rPr>
                    <w:rFonts w:ascii="Segoe UI" w:eastAsia="Segoe UI" w:hAnsi="Segoe UI"/>
                    <w:noProof/>
                    <w:color w:val="000000"/>
                  </w:rPr>
                  <w:instrText xml:space="preserve"> NUMPAGES </w:instrText>
                </w:r>
                <w:r>
                  <w:rPr>
                    <w:rFonts w:ascii="Segoe UI" w:eastAsia="Segoe UI" w:hAnsi="Segoe UI"/>
                    <w:color w:val="000000"/>
                  </w:rPr>
                  <w:fldChar w:fldCharType="separate"/>
                </w:r>
                <w:r>
                  <w:rPr>
                    <w:rFonts w:ascii="Segoe UI" w:eastAsia="Segoe UI" w:hAnsi="Segoe UI"/>
                    <w:color w:val="000000"/>
                  </w:rPr>
                  <w:t>1</w:t>
                </w:r>
                <w:r>
                  <w:rPr>
                    <w:rFonts w:ascii="Segoe UI" w:eastAsia="Segoe UI" w:hAnsi="Segoe UI"/>
                    <w:color w:val="000000"/>
                  </w:rPr>
                  <w:fldChar w:fldCharType="end"/>
                </w:r>
              </w:p>
            </w:tc>
          </w:tr>
        </w:tbl>
        <w:p w14:paraId="03A7A9C2" w14:textId="77777777" w:rsidR="002A156A" w:rsidRDefault="002A156A">
          <w:pPr>
            <w:spacing w:after="0" w:line="240" w:lineRule="auto"/>
          </w:pPr>
        </w:p>
      </w:tc>
      <w:tc>
        <w:tcPr>
          <w:tcW w:w="99" w:type="dxa"/>
        </w:tcPr>
        <w:p w14:paraId="6ABC9C09" w14:textId="77777777" w:rsidR="002A156A" w:rsidRDefault="002A156A">
          <w:pPr>
            <w:pStyle w:val="EmptyCellLayoutStyle"/>
            <w:spacing w:after="0" w:line="240" w:lineRule="auto"/>
          </w:pPr>
        </w:p>
      </w:tc>
      <w:tc>
        <w:tcPr>
          <w:tcW w:w="2864" w:type="dxa"/>
        </w:tcPr>
        <w:tbl>
          <w:tblPr>
            <w:tblW w:w="0" w:type="auto"/>
            <w:tblCellMar>
              <w:left w:w="0" w:type="dxa"/>
              <w:right w:w="0" w:type="dxa"/>
            </w:tblCellMar>
            <w:tblLook w:val="04A0" w:firstRow="1" w:lastRow="0" w:firstColumn="1" w:lastColumn="0" w:noHBand="0" w:noVBand="1"/>
          </w:tblPr>
          <w:tblGrid>
            <w:gridCol w:w="2864"/>
          </w:tblGrid>
          <w:tr w:rsidR="002A156A" w14:paraId="7CB4BF57" w14:textId="77777777">
            <w:trPr>
              <w:trHeight w:val="282"/>
            </w:trPr>
            <w:tc>
              <w:tcPr>
                <w:tcW w:w="2864" w:type="dxa"/>
                <w:tcBorders>
                  <w:top w:val="nil"/>
                  <w:left w:val="nil"/>
                  <w:bottom w:val="nil"/>
                  <w:right w:val="nil"/>
                </w:tcBorders>
                <w:tcMar>
                  <w:top w:w="39" w:type="dxa"/>
                  <w:left w:w="39" w:type="dxa"/>
                  <w:bottom w:w="39" w:type="dxa"/>
                  <w:right w:w="39" w:type="dxa"/>
                </w:tcMar>
              </w:tcPr>
              <w:p w14:paraId="60BAE374" w14:textId="77777777" w:rsidR="002A156A" w:rsidRDefault="00000000">
                <w:pPr>
                  <w:spacing w:after="0" w:line="240" w:lineRule="auto"/>
                  <w:jc w:val="center"/>
                </w:pPr>
                <w:r>
                  <w:rPr>
                    <w:rFonts w:ascii="Segoe UI" w:eastAsia="Segoe UI" w:hAnsi="Segoe UI"/>
                    <w:color w:val="000000"/>
                    <w:sz w:val="16"/>
                  </w:rPr>
                  <w:t>11/8/2025 4:36 AM</w:t>
                </w:r>
              </w:p>
            </w:tc>
          </w:tr>
        </w:tbl>
        <w:p w14:paraId="3D1D6384" w14:textId="77777777" w:rsidR="002A156A" w:rsidRDefault="002A156A">
          <w:pPr>
            <w:spacing w:after="0" w:line="240" w:lineRule="auto"/>
          </w:pPr>
        </w:p>
      </w:tc>
      <w:tc>
        <w:tcPr>
          <w:tcW w:w="2205" w:type="dxa"/>
        </w:tcPr>
        <w:p w14:paraId="2B7FA2FC" w14:textId="77777777" w:rsidR="002A156A" w:rsidRDefault="002A156A">
          <w:pPr>
            <w:pStyle w:val="EmptyCellLayoutStyle"/>
            <w:spacing w:after="0" w:line="240" w:lineRule="auto"/>
          </w:pPr>
        </w:p>
      </w:tc>
      <w:tc>
        <w:tcPr>
          <w:tcW w:w="339" w:type="dxa"/>
        </w:tcPr>
        <w:p w14:paraId="5A9C63D4" w14:textId="77777777" w:rsidR="002A156A" w:rsidRDefault="002A156A">
          <w:pPr>
            <w:pStyle w:val="EmptyCellLayoutStyle"/>
            <w:spacing w:after="0" w:line="240" w:lineRule="auto"/>
          </w:pPr>
        </w:p>
      </w:tc>
      <w:tc>
        <w:tcPr>
          <w:tcW w:w="734" w:type="dxa"/>
          <w:vMerge/>
        </w:tcPr>
        <w:p w14:paraId="3CAEA464" w14:textId="77777777" w:rsidR="002A156A" w:rsidRDefault="002A156A">
          <w:pPr>
            <w:pStyle w:val="EmptyCellLayoutStyle"/>
            <w:spacing w:after="0" w:line="240" w:lineRule="auto"/>
          </w:pPr>
        </w:p>
      </w:tc>
      <w:tc>
        <w:tcPr>
          <w:tcW w:w="180" w:type="dxa"/>
        </w:tcPr>
        <w:p w14:paraId="12E56B25" w14:textId="77777777" w:rsidR="002A156A" w:rsidRDefault="002A156A">
          <w:pPr>
            <w:pStyle w:val="EmptyCellLayoutStyle"/>
            <w:spacing w:after="0" w:line="240" w:lineRule="auto"/>
          </w:pPr>
        </w:p>
      </w:tc>
    </w:tr>
    <w:tr w:rsidR="002A156A" w14:paraId="24A62C8E" w14:textId="77777777">
      <w:tc>
        <w:tcPr>
          <w:tcW w:w="1440" w:type="dxa"/>
        </w:tcPr>
        <w:p w14:paraId="31FF0837" w14:textId="77777777" w:rsidR="002A156A" w:rsidRDefault="002A156A">
          <w:pPr>
            <w:pStyle w:val="EmptyCellLayoutStyle"/>
            <w:spacing w:after="0" w:line="240" w:lineRule="auto"/>
          </w:pPr>
        </w:p>
      </w:tc>
      <w:tc>
        <w:tcPr>
          <w:tcW w:w="2065" w:type="dxa"/>
        </w:tcPr>
        <w:p w14:paraId="1FEAF914" w14:textId="77777777" w:rsidR="002A156A" w:rsidRDefault="002A156A">
          <w:pPr>
            <w:pStyle w:val="EmptyCellLayoutStyle"/>
            <w:spacing w:after="0" w:line="240" w:lineRule="auto"/>
          </w:pPr>
        </w:p>
      </w:tc>
      <w:tc>
        <w:tcPr>
          <w:tcW w:w="99" w:type="dxa"/>
        </w:tcPr>
        <w:p w14:paraId="1462389A" w14:textId="77777777" w:rsidR="002A156A" w:rsidRDefault="002A156A">
          <w:pPr>
            <w:pStyle w:val="EmptyCellLayoutStyle"/>
            <w:spacing w:after="0" w:line="240" w:lineRule="auto"/>
          </w:pPr>
        </w:p>
      </w:tc>
      <w:tc>
        <w:tcPr>
          <w:tcW w:w="2864" w:type="dxa"/>
        </w:tcPr>
        <w:p w14:paraId="1722389A" w14:textId="77777777" w:rsidR="002A156A" w:rsidRDefault="002A156A">
          <w:pPr>
            <w:pStyle w:val="EmptyCellLayoutStyle"/>
            <w:spacing w:after="0" w:line="240" w:lineRule="auto"/>
          </w:pPr>
        </w:p>
      </w:tc>
      <w:tc>
        <w:tcPr>
          <w:tcW w:w="2205" w:type="dxa"/>
        </w:tcPr>
        <w:p w14:paraId="16E21875" w14:textId="77777777" w:rsidR="002A156A" w:rsidRDefault="002A156A">
          <w:pPr>
            <w:pStyle w:val="EmptyCellLayoutStyle"/>
            <w:spacing w:after="0" w:line="240" w:lineRule="auto"/>
          </w:pPr>
        </w:p>
      </w:tc>
      <w:tc>
        <w:tcPr>
          <w:tcW w:w="339" w:type="dxa"/>
        </w:tcPr>
        <w:p w14:paraId="7AD0EFEE" w14:textId="77777777" w:rsidR="002A156A" w:rsidRDefault="002A156A">
          <w:pPr>
            <w:pStyle w:val="EmptyCellLayoutStyle"/>
            <w:spacing w:after="0" w:line="240" w:lineRule="auto"/>
          </w:pPr>
        </w:p>
      </w:tc>
      <w:tc>
        <w:tcPr>
          <w:tcW w:w="734" w:type="dxa"/>
        </w:tcPr>
        <w:p w14:paraId="3C917CD7" w14:textId="77777777" w:rsidR="002A156A" w:rsidRDefault="002A156A">
          <w:pPr>
            <w:pStyle w:val="EmptyCellLayoutStyle"/>
            <w:spacing w:after="0" w:line="240" w:lineRule="auto"/>
          </w:pPr>
        </w:p>
      </w:tc>
      <w:tc>
        <w:tcPr>
          <w:tcW w:w="180" w:type="dxa"/>
        </w:tcPr>
        <w:p w14:paraId="346F15DA" w14:textId="77777777" w:rsidR="002A156A" w:rsidRDefault="002A156A">
          <w:pPr>
            <w:pStyle w:val="EmptyCellLayoutStyle"/>
            <w:spacing w:after="0" w:line="240" w:lineRule="auto"/>
          </w:pPr>
        </w:p>
      </w:tc>
    </w:tr>
    <w:tr w:rsidR="002A156A" w14:paraId="13EFCCB1" w14:textId="77777777">
      <w:tc>
        <w:tcPr>
          <w:tcW w:w="1440" w:type="dxa"/>
        </w:tcPr>
        <w:tbl>
          <w:tblPr>
            <w:tblW w:w="0" w:type="auto"/>
            <w:tblCellMar>
              <w:left w:w="0" w:type="dxa"/>
              <w:right w:w="0" w:type="dxa"/>
            </w:tblCellMar>
            <w:tblLook w:val="04A0" w:firstRow="1" w:lastRow="0" w:firstColumn="1" w:lastColumn="0" w:noHBand="0" w:noVBand="1"/>
          </w:tblPr>
          <w:tblGrid>
            <w:gridCol w:w="1440"/>
          </w:tblGrid>
          <w:tr w:rsidR="002A156A" w14:paraId="4E020B6D" w14:textId="77777777">
            <w:trPr>
              <w:trHeight w:val="282"/>
            </w:trPr>
            <w:tc>
              <w:tcPr>
                <w:tcW w:w="1440" w:type="dxa"/>
                <w:tcBorders>
                  <w:top w:val="nil"/>
                  <w:left w:val="nil"/>
                  <w:bottom w:val="nil"/>
                  <w:right w:val="nil"/>
                </w:tcBorders>
                <w:tcMar>
                  <w:top w:w="39" w:type="dxa"/>
                  <w:left w:w="39" w:type="dxa"/>
                  <w:bottom w:w="39" w:type="dxa"/>
                  <w:right w:w="39" w:type="dxa"/>
                </w:tcMar>
              </w:tcPr>
              <w:p w14:paraId="16080DB1" w14:textId="77777777" w:rsidR="002A156A" w:rsidRDefault="00000000">
                <w:pPr>
                  <w:spacing w:after="0" w:line="240" w:lineRule="auto"/>
                </w:pPr>
                <w:r>
                  <w:rPr>
                    <w:rFonts w:ascii="Segoe UI" w:eastAsia="Segoe UI" w:hAnsi="Segoe UI"/>
                    <w:color w:val="FFFFFF"/>
                  </w:rPr>
                  <w:t>.</w:t>
                </w:r>
              </w:p>
            </w:tc>
          </w:tr>
        </w:tbl>
        <w:p w14:paraId="3F7D436B" w14:textId="77777777" w:rsidR="002A156A" w:rsidRDefault="002A156A">
          <w:pPr>
            <w:spacing w:after="0" w:line="240" w:lineRule="auto"/>
          </w:pPr>
        </w:p>
      </w:tc>
      <w:tc>
        <w:tcPr>
          <w:tcW w:w="2065" w:type="dxa"/>
        </w:tcPr>
        <w:p w14:paraId="43902C26" w14:textId="77777777" w:rsidR="002A156A" w:rsidRDefault="002A156A">
          <w:pPr>
            <w:pStyle w:val="EmptyCellLayoutStyle"/>
            <w:spacing w:after="0" w:line="240" w:lineRule="auto"/>
          </w:pPr>
        </w:p>
      </w:tc>
      <w:tc>
        <w:tcPr>
          <w:tcW w:w="99" w:type="dxa"/>
        </w:tcPr>
        <w:p w14:paraId="0CFA8433" w14:textId="77777777" w:rsidR="002A156A" w:rsidRDefault="002A156A">
          <w:pPr>
            <w:pStyle w:val="EmptyCellLayoutStyle"/>
            <w:spacing w:after="0" w:line="240" w:lineRule="auto"/>
          </w:pPr>
        </w:p>
      </w:tc>
      <w:tc>
        <w:tcPr>
          <w:tcW w:w="2864" w:type="dxa"/>
        </w:tcPr>
        <w:p w14:paraId="01AE5C91" w14:textId="77777777" w:rsidR="002A156A" w:rsidRDefault="002A156A">
          <w:pPr>
            <w:pStyle w:val="EmptyCellLayoutStyle"/>
            <w:spacing w:after="0" w:line="240" w:lineRule="auto"/>
          </w:pPr>
        </w:p>
      </w:tc>
      <w:tc>
        <w:tcPr>
          <w:tcW w:w="2205" w:type="dxa"/>
        </w:tcPr>
        <w:p w14:paraId="1921D775" w14:textId="77777777" w:rsidR="002A156A" w:rsidRDefault="002A156A">
          <w:pPr>
            <w:pStyle w:val="EmptyCellLayoutStyle"/>
            <w:spacing w:after="0" w:line="240" w:lineRule="auto"/>
          </w:pPr>
        </w:p>
      </w:tc>
      <w:tc>
        <w:tcPr>
          <w:tcW w:w="339" w:type="dxa"/>
        </w:tcPr>
        <w:p w14:paraId="42536080" w14:textId="77777777" w:rsidR="002A156A" w:rsidRDefault="002A156A">
          <w:pPr>
            <w:pStyle w:val="EmptyCellLayoutStyle"/>
            <w:spacing w:after="0" w:line="240" w:lineRule="auto"/>
          </w:pPr>
        </w:p>
      </w:tc>
      <w:tc>
        <w:tcPr>
          <w:tcW w:w="734" w:type="dxa"/>
        </w:tcPr>
        <w:p w14:paraId="13A9D370" w14:textId="77777777" w:rsidR="002A156A" w:rsidRDefault="002A156A">
          <w:pPr>
            <w:pStyle w:val="EmptyCellLayoutStyle"/>
            <w:spacing w:after="0" w:line="240" w:lineRule="auto"/>
          </w:pPr>
        </w:p>
      </w:tc>
      <w:tc>
        <w:tcPr>
          <w:tcW w:w="180" w:type="dxa"/>
        </w:tcPr>
        <w:p w14:paraId="7521275B" w14:textId="77777777" w:rsidR="002A156A" w:rsidRDefault="002A156A">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D394" w14:textId="77777777" w:rsidR="00F92B3D" w:rsidRDefault="00F92B3D">
      <w:pPr>
        <w:spacing w:after="0" w:line="240" w:lineRule="auto"/>
      </w:pPr>
      <w:r>
        <w:separator/>
      </w:r>
    </w:p>
  </w:footnote>
  <w:footnote w:type="continuationSeparator" w:id="0">
    <w:p w14:paraId="6AFDCD08" w14:textId="77777777" w:rsidR="00F92B3D" w:rsidRDefault="00F92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2608"/>
      <w:gridCol w:w="1439"/>
      <w:gridCol w:w="5881"/>
    </w:tblGrid>
    <w:tr w:rsidR="002A156A" w14:paraId="001D6D16" w14:textId="77777777">
      <w:tc>
        <w:tcPr>
          <w:tcW w:w="2608" w:type="dxa"/>
        </w:tcPr>
        <w:p w14:paraId="704A598D" w14:textId="77777777" w:rsidR="002A156A" w:rsidRDefault="002A156A">
          <w:pPr>
            <w:pStyle w:val="EmptyCellLayoutStyle"/>
            <w:spacing w:after="0" w:line="240" w:lineRule="auto"/>
          </w:pPr>
        </w:p>
      </w:tc>
      <w:tc>
        <w:tcPr>
          <w:tcW w:w="1439" w:type="dxa"/>
        </w:tcPr>
        <w:p w14:paraId="6F5A68EF" w14:textId="77777777" w:rsidR="002A156A" w:rsidRDefault="002A156A">
          <w:pPr>
            <w:pStyle w:val="EmptyCellLayoutStyle"/>
            <w:spacing w:after="0" w:line="240" w:lineRule="auto"/>
          </w:pPr>
        </w:p>
      </w:tc>
      <w:tc>
        <w:tcPr>
          <w:tcW w:w="5881" w:type="dxa"/>
        </w:tcPr>
        <w:p w14:paraId="7A789C9F" w14:textId="77777777" w:rsidR="002A156A" w:rsidRDefault="002A156A">
          <w:pPr>
            <w:pStyle w:val="EmptyCellLayoutStyle"/>
            <w:spacing w:after="0" w:line="240" w:lineRule="auto"/>
          </w:pPr>
        </w:p>
      </w:tc>
    </w:tr>
    <w:tr w:rsidR="002A156A" w14:paraId="06D5F993" w14:textId="77777777">
      <w:tc>
        <w:tcPr>
          <w:tcW w:w="2608" w:type="dxa"/>
        </w:tcPr>
        <w:p w14:paraId="03EE9912" w14:textId="77777777" w:rsidR="002A156A" w:rsidRDefault="002A156A">
          <w:pPr>
            <w:pStyle w:val="EmptyCellLayoutStyle"/>
            <w:spacing w:after="0" w:line="240" w:lineRule="auto"/>
          </w:pPr>
        </w:p>
      </w:tc>
      <w:tc>
        <w:tcPr>
          <w:tcW w:w="1439" w:type="dxa"/>
        </w:tcPr>
        <w:tbl>
          <w:tblPr>
            <w:tblW w:w="0" w:type="auto"/>
            <w:tblCellMar>
              <w:left w:w="0" w:type="dxa"/>
              <w:right w:w="0" w:type="dxa"/>
            </w:tblCellMar>
            <w:tblLook w:val="04A0" w:firstRow="1" w:lastRow="0" w:firstColumn="1" w:lastColumn="0" w:noHBand="0" w:noVBand="1"/>
          </w:tblPr>
          <w:tblGrid>
            <w:gridCol w:w="1439"/>
          </w:tblGrid>
          <w:tr w:rsidR="002A156A" w14:paraId="1E763898" w14:textId="77777777">
            <w:trPr>
              <w:trHeight w:val="282"/>
            </w:trPr>
            <w:tc>
              <w:tcPr>
                <w:tcW w:w="1440" w:type="dxa"/>
                <w:tcBorders>
                  <w:top w:val="nil"/>
                  <w:left w:val="nil"/>
                  <w:bottom w:val="nil"/>
                  <w:right w:val="nil"/>
                </w:tcBorders>
                <w:tcMar>
                  <w:top w:w="39" w:type="dxa"/>
                  <w:left w:w="39" w:type="dxa"/>
                  <w:bottom w:w="39" w:type="dxa"/>
                  <w:right w:w="39" w:type="dxa"/>
                </w:tcMar>
              </w:tcPr>
              <w:p w14:paraId="7373043B" w14:textId="77777777" w:rsidR="002A156A" w:rsidRDefault="00000000">
                <w:pPr>
                  <w:spacing w:after="0" w:line="240" w:lineRule="auto"/>
                </w:pPr>
                <w:r>
                  <w:rPr>
                    <w:rFonts w:ascii="Segoe UI" w:eastAsia="Segoe UI" w:hAnsi="Segoe UI"/>
                    <w:color w:val="FFFFFF"/>
                  </w:rPr>
                  <w:t>...</w:t>
                </w:r>
              </w:p>
            </w:tc>
          </w:tr>
        </w:tbl>
        <w:p w14:paraId="3865D4CB" w14:textId="77777777" w:rsidR="002A156A" w:rsidRDefault="002A156A">
          <w:pPr>
            <w:spacing w:after="0" w:line="240" w:lineRule="auto"/>
          </w:pPr>
        </w:p>
      </w:tc>
      <w:tc>
        <w:tcPr>
          <w:tcW w:w="5881" w:type="dxa"/>
        </w:tcPr>
        <w:p w14:paraId="35A144B7" w14:textId="77777777" w:rsidR="002A156A" w:rsidRDefault="002A156A">
          <w:pPr>
            <w:pStyle w:val="EmptyCellLayoutStyle"/>
            <w:spacing w:after="0" w:line="240" w:lineRule="auto"/>
          </w:pPr>
        </w:p>
      </w:tc>
    </w:tr>
    <w:tr w:rsidR="002A156A" w14:paraId="2DB43FF4" w14:textId="77777777">
      <w:tc>
        <w:tcPr>
          <w:tcW w:w="2608" w:type="dxa"/>
        </w:tcPr>
        <w:p w14:paraId="59D42EC1" w14:textId="77777777" w:rsidR="002A156A" w:rsidRDefault="002A156A">
          <w:pPr>
            <w:pStyle w:val="EmptyCellLayoutStyle"/>
            <w:spacing w:after="0" w:line="240" w:lineRule="auto"/>
          </w:pPr>
        </w:p>
      </w:tc>
      <w:tc>
        <w:tcPr>
          <w:tcW w:w="1439" w:type="dxa"/>
        </w:tcPr>
        <w:p w14:paraId="3C127E5A" w14:textId="77777777" w:rsidR="002A156A" w:rsidRDefault="002A156A">
          <w:pPr>
            <w:pStyle w:val="EmptyCellLayoutStyle"/>
            <w:spacing w:after="0" w:line="240" w:lineRule="auto"/>
          </w:pPr>
        </w:p>
      </w:tc>
      <w:tc>
        <w:tcPr>
          <w:tcW w:w="5881" w:type="dxa"/>
        </w:tcPr>
        <w:p w14:paraId="2C860D2D" w14:textId="77777777" w:rsidR="002A156A" w:rsidRDefault="002A156A">
          <w:pPr>
            <w:pStyle w:val="EmptyCellLayoutStyle"/>
            <w:spacing w:after="0" w:line="240" w:lineRule="auto"/>
          </w:pPr>
        </w:p>
      </w:tc>
    </w:tr>
    <w:tr w:rsidR="00286F6A" w14:paraId="00FDA29D" w14:textId="77777777" w:rsidTr="00286F6A">
      <w:tc>
        <w:tcPr>
          <w:tcW w:w="2608" w:type="dxa"/>
          <w:gridSpan w:val="3"/>
        </w:tcPr>
        <w:tbl>
          <w:tblPr>
            <w:tblW w:w="0" w:type="auto"/>
            <w:tblCellMar>
              <w:left w:w="0" w:type="dxa"/>
              <w:right w:w="0" w:type="dxa"/>
            </w:tblCellMar>
            <w:tblLook w:val="04A0" w:firstRow="1" w:lastRow="0" w:firstColumn="1" w:lastColumn="0" w:noHBand="0" w:noVBand="1"/>
          </w:tblPr>
          <w:tblGrid>
            <w:gridCol w:w="9928"/>
          </w:tblGrid>
          <w:tr w:rsidR="002A156A" w14:paraId="47E598B5" w14:textId="77777777">
            <w:trPr>
              <w:trHeight w:val="462"/>
            </w:trPr>
            <w:tc>
              <w:tcPr>
                <w:tcW w:w="9929" w:type="dxa"/>
                <w:tcBorders>
                  <w:top w:val="nil"/>
                  <w:left w:val="nil"/>
                  <w:bottom w:val="nil"/>
                  <w:right w:val="nil"/>
                </w:tcBorders>
                <w:shd w:val="clear" w:color="auto" w:fill="113C66"/>
                <w:tcMar>
                  <w:top w:w="39" w:type="dxa"/>
                  <w:left w:w="39" w:type="dxa"/>
                  <w:bottom w:w="39" w:type="dxa"/>
                  <w:right w:w="39" w:type="dxa"/>
                </w:tcMar>
              </w:tcPr>
              <w:p w14:paraId="77064DDA" w14:textId="77777777" w:rsidR="002A156A" w:rsidRDefault="00000000">
                <w:pPr>
                  <w:spacing w:after="0" w:line="240" w:lineRule="auto"/>
                </w:pPr>
                <w:r>
                  <w:rPr>
                    <w:rFonts w:ascii="Segoe UI Light" w:eastAsia="Segoe UI Light" w:hAnsi="Segoe UI Light"/>
                    <w:b/>
                    <w:color w:val="FFFFFF"/>
                    <w:sz w:val="28"/>
                  </w:rPr>
                  <w:t>Minnehaha Creek Watershed District Board</w:t>
                </w:r>
              </w:p>
            </w:tc>
          </w:tr>
        </w:tbl>
        <w:p w14:paraId="4E2042FA" w14:textId="77777777" w:rsidR="002A156A" w:rsidRDefault="002A156A">
          <w:pPr>
            <w:spacing w:after="0" w:line="240" w:lineRule="auto"/>
          </w:pPr>
        </w:p>
      </w:tc>
    </w:tr>
    <w:tr w:rsidR="002A156A" w14:paraId="5DD01938" w14:textId="77777777">
      <w:tc>
        <w:tcPr>
          <w:tcW w:w="2608" w:type="dxa"/>
        </w:tcPr>
        <w:p w14:paraId="1D542167" w14:textId="77777777" w:rsidR="002A156A" w:rsidRDefault="002A156A">
          <w:pPr>
            <w:pStyle w:val="EmptyCellLayoutStyle"/>
            <w:spacing w:after="0" w:line="240" w:lineRule="auto"/>
          </w:pPr>
        </w:p>
      </w:tc>
      <w:tc>
        <w:tcPr>
          <w:tcW w:w="1439" w:type="dxa"/>
        </w:tcPr>
        <w:p w14:paraId="3F922105" w14:textId="77777777" w:rsidR="002A156A" w:rsidRDefault="002A156A">
          <w:pPr>
            <w:pStyle w:val="EmptyCellLayoutStyle"/>
            <w:spacing w:after="0" w:line="240" w:lineRule="auto"/>
          </w:pPr>
        </w:p>
      </w:tc>
      <w:tc>
        <w:tcPr>
          <w:tcW w:w="5881" w:type="dxa"/>
        </w:tcPr>
        <w:p w14:paraId="64098F6C" w14:textId="77777777" w:rsidR="002A156A" w:rsidRDefault="002A156A">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29800126">
    <w:abstractNumId w:val="0"/>
  </w:num>
  <w:num w:numId="2" w16cid:durableId="772895427">
    <w:abstractNumId w:val="1"/>
  </w:num>
  <w:num w:numId="3" w16cid:durableId="936330851">
    <w:abstractNumId w:val="2"/>
  </w:num>
  <w:num w:numId="4" w16cid:durableId="1947157900">
    <w:abstractNumId w:val="3"/>
  </w:num>
  <w:num w:numId="5" w16cid:durableId="1605990475">
    <w:abstractNumId w:val="4"/>
  </w:num>
  <w:num w:numId="6" w16cid:durableId="908659423">
    <w:abstractNumId w:val="5"/>
  </w:num>
  <w:num w:numId="7" w16cid:durableId="633293752">
    <w:abstractNumId w:val="6"/>
  </w:num>
  <w:num w:numId="8" w16cid:durableId="906912834">
    <w:abstractNumId w:val="7"/>
  </w:num>
  <w:num w:numId="9" w16cid:durableId="1309244225">
    <w:abstractNumId w:val="8"/>
  </w:num>
  <w:num w:numId="10" w16cid:durableId="1028946132">
    <w:abstractNumId w:val="9"/>
  </w:num>
  <w:num w:numId="11" w16cid:durableId="2385151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6A"/>
    <w:rsid w:val="00286F6A"/>
    <w:rsid w:val="002A156A"/>
    <w:rsid w:val="00E4477B"/>
    <w:rsid w:val="00E544BA"/>
    <w:rsid w:val="00F9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FFC4"/>
  <w15:docId w15:val="{A80F7B13-9D11-49B8-B4D7-98FD81F6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nnehahacree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2771</Characters>
  <Application>Microsoft Office Word</Application>
  <DocSecurity>0</DocSecurity>
  <Lines>23</Lines>
  <Paragraphs>6</Paragraphs>
  <ScaleCrop>false</ScaleCrop>
  <Company>Hennepin County</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Summary</dc:title>
  <dc:creator>Sheri A Selton</dc:creator>
  <dc:description/>
  <cp:lastModifiedBy>Sheri A Selton</cp:lastModifiedBy>
  <cp:revision>2</cp:revision>
  <dcterms:created xsi:type="dcterms:W3CDTF">2025-11-08T04:38:00Z</dcterms:created>
  <dcterms:modified xsi:type="dcterms:W3CDTF">2025-11-08T04:38:00Z</dcterms:modified>
</cp:coreProperties>
</file>