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A" w:rsidRPr="00797F3A" w:rsidRDefault="00797F3A" w:rsidP="00797F3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97F3A">
        <w:rPr>
          <w:b/>
          <w:sz w:val="32"/>
          <w:szCs w:val="32"/>
        </w:rPr>
        <w:t>Family Court Services Fee Schedule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 xml:space="preserve">Each party will pay a fee based on </w:t>
      </w:r>
      <w:r w:rsidR="00D95E22">
        <w:rPr>
          <w:b/>
          <w:sz w:val="28"/>
          <w:szCs w:val="28"/>
        </w:rPr>
        <w:t xml:space="preserve">Individual </w:t>
      </w:r>
      <w:r w:rsidRPr="00797F3A">
        <w:rPr>
          <w:b/>
          <w:sz w:val="28"/>
          <w:szCs w:val="28"/>
        </w:rPr>
        <w:t>Annual Gross Income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>Effective January 1, 2017</w:t>
      </w:r>
    </w:p>
    <w:p w:rsidR="003F195B" w:rsidRDefault="003F195B" w:rsidP="00797F3A">
      <w:pPr>
        <w:jc w:val="center"/>
      </w:pPr>
    </w:p>
    <w:tbl>
      <w:tblPr>
        <w:tblStyle w:val="GridTable4-Accent6"/>
        <w:tblpPr w:leftFromText="180" w:rightFromText="180" w:vertAnchor="text" w:horzAnchor="page" w:tblpXSpec="center" w:tblpY="-5"/>
        <w:tblW w:w="9630" w:type="dxa"/>
        <w:tblLook w:val="04A0" w:firstRow="1" w:lastRow="0" w:firstColumn="1" w:lastColumn="0" w:noHBand="0" w:noVBand="1"/>
      </w:tblPr>
      <w:tblGrid>
        <w:gridCol w:w="4770"/>
        <w:gridCol w:w="2451"/>
        <w:gridCol w:w="2409"/>
      </w:tblGrid>
      <w:tr w:rsidR="00FE5390" w:rsidRPr="00797F3A" w:rsidTr="00FE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</w:tcPr>
          <w:p w:rsidR="00FE5390" w:rsidRPr="00FE5390" w:rsidRDefault="00FE5390" w:rsidP="00FE5390">
            <w:pPr>
              <w:jc w:val="center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Brief Focused Assessment</w:t>
            </w:r>
          </w:p>
        </w:tc>
      </w:tr>
      <w:tr w:rsidR="00FE5390" w:rsidRPr="00797F3A" w:rsidTr="00F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 xml:space="preserve">Individual Annual Gross Income Range </w:t>
            </w:r>
          </w:p>
        </w:tc>
        <w:tc>
          <w:tcPr>
            <w:tcW w:w="2451" w:type="dxa"/>
            <w:vAlign w:val="center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Fee for Completion</w:t>
            </w:r>
          </w:p>
        </w:tc>
        <w:tc>
          <w:tcPr>
            <w:tcW w:w="2409" w:type="dxa"/>
            <w:vAlign w:val="center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Fee for Settlement</w:t>
            </w:r>
          </w:p>
        </w:tc>
      </w:tr>
      <w:tr w:rsidR="00FE5390" w:rsidRPr="00797F3A" w:rsidTr="00FE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$ 0 - $19,999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</w:t>
            </w:r>
          </w:p>
        </w:tc>
      </w:tr>
      <w:tr w:rsidR="00FE5390" w:rsidRPr="00797F3A" w:rsidTr="00F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$ 20,000 - $ 29,999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$ 51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$ 36</w:t>
            </w:r>
          </w:p>
        </w:tc>
      </w:tr>
      <w:tr w:rsidR="00FE5390" w:rsidRPr="00797F3A" w:rsidTr="00FE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$ 30,000 - $ 39,999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$ 113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$ 79</w:t>
            </w:r>
          </w:p>
        </w:tc>
      </w:tr>
      <w:tr w:rsidR="00FE5390" w:rsidRPr="00797F3A" w:rsidTr="00F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$ 40,000 - $ 49,999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$ 185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$ 130</w:t>
            </w:r>
          </w:p>
        </w:tc>
      </w:tr>
      <w:tr w:rsidR="00FE5390" w:rsidRPr="00797F3A" w:rsidTr="00FE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$ 50,000 - $ 59,999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$ 277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$ 194</w:t>
            </w:r>
          </w:p>
        </w:tc>
      </w:tr>
      <w:tr w:rsidR="00FE5390" w:rsidRPr="00797F3A" w:rsidTr="00F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$ 60,000 - $ 69,999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$ 418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$ 293</w:t>
            </w:r>
          </w:p>
        </w:tc>
      </w:tr>
      <w:tr w:rsidR="00FE5390" w:rsidRPr="00797F3A" w:rsidTr="00FE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$ 70,000 - $ 79,999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$ 561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$ 393</w:t>
            </w:r>
          </w:p>
        </w:tc>
      </w:tr>
      <w:tr w:rsidR="00FE5390" w:rsidRPr="00797F3A" w:rsidTr="00F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$ 80,000 - $ 89,999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$ 715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$ 501</w:t>
            </w:r>
          </w:p>
        </w:tc>
      </w:tr>
      <w:tr w:rsidR="00FE5390" w:rsidRPr="00797F3A" w:rsidTr="00FE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$ 90,000 - $ 99,999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$ 902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$ 631</w:t>
            </w:r>
          </w:p>
        </w:tc>
      </w:tr>
      <w:tr w:rsidR="00FE5390" w:rsidRPr="00797F3A" w:rsidTr="00F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E5390" w:rsidRPr="00FE5390" w:rsidRDefault="00FE5390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$ 100,000 or more</w:t>
            </w:r>
          </w:p>
        </w:tc>
        <w:tc>
          <w:tcPr>
            <w:tcW w:w="2451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$ 1,100</w:t>
            </w:r>
          </w:p>
        </w:tc>
        <w:tc>
          <w:tcPr>
            <w:tcW w:w="2409" w:type="dxa"/>
          </w:tcPr>
          <w:p w:rsidR="00FE5390" w:rsidRPr="00FE5390" w:rsidRDefault="00FE5390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$ 770</w:t>
            </w:r>
          </w:p>
        </w:tc>
      </w:tr>
    </w:tbl>
    <w:p w:rsidR="00797F3A" w:rsidRDefault="00797F3A" w:rsidP="00797F3A">
      <w:pPr>
        <w:jc w:val="center"/>
      </w:pPr>
    </w:p>
    <w:sectPr w:rsidR="0079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A"/>
    <w:rsid w:val="003F195B"/>
    <w:rsid w:val="005E7A80"/>
    <w:rsid w:val="00797F3A"/>
    <w:rsid w:val="00D95E22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B3BA-9EBB-46AE-8F83-11F9442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797F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rsid w:val="00FE5390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E53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FE53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Hagerman</dc:creator>
  <cp:keywords/>
  <dc:description/>
  <cp:lastModifiedBy>Anne C. Pederson</cp:lastModifiedBy>
  <cp:revision>2</cp:revision>
  <dcterms:created xsi:type="dcterms:W3CDTF">2017-11-09T21:10:00Z</dcterms:created>
  <dcterms:modified xsi:type="dcterms:W3CDTF">2017-11-09T21:10:00Z</dcterms:modified>
</cp:coreProperties>
</file>