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7A09E" w14:textId="6011D960" w:rsidR="0092260F" w:rsidRPr="0083604C" w:rsidRDefault="00A411E1" w:rsidP="00A411E1">
      <w:pPr>
        <w:jc w:val="center"/>
        <w:rPr>
          <w:b/>
          <w:bCs/>
          <w:sz w:val="24"/>
          <w:szCs w:val="24"/>
        </w:rPr>
      </w:pPr>
      <w:r w:rsidRPr="0083604C">
        <w:rPr>
          <w:b/>
          <w:bCs/>
          <w:sz w:val="24"/>
          <w:szCs w:val="24"/>
        </w:rPr>
        <w:t>Hennepin CoC Special NOFO to Address Unsheltered Homelessness – Priority List</w:t>
      </w:r>
    </w:p>
    <w:p w14:paraId="66D8060A" w14:textId="086CA1B3" w:rsidR="00A411E1" w:rsidRDefault="00A411E1"/>
    <w:p w14:paraId="4A84115D" w14:textId="49DEBAD9" w:rsidR="00A411E1" w:rsidRDefault="00A411E1"/>
    <w:p w14:paraId="00B2F446" w14:textId="6C51C1F2" w:rsidR="00A411E1" w:rsidRDefault="00A411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11E1" w14:paraId="3F591B2B" w14:textId="77777777" w:rsidTr="00A411E1">
        <w:tc>
          <w:tcPr>
            <w:tcW w:w="3116" w:type="dxa"/>
            <w:shd w:val="clear" w:color="auto" w:fill="A6A6A6" w:themeFill="background1" w:themeFillShade="A6"/>
          </w:tcPr>
          <w:p w14:paraId="6330DE2B" w14:textId="022233A1" w:rsidR="00A411E1" w:rsidRDefault="00A411E1">
            <w:r>
              <w:t>Agency</w:t>
            </w:r>
          </w:p>
        </w:tc>
        <w:tc>
          <w:tcPr>
            <w:tcW w:w="3117" w:type="dxa"/>
            <w:shd w:val="clear" w:color="auto" w:fill="A6A6A6" w:themeFill="background1" w:themeFillShade="A6"/>
          </w:tcPr>
          <w:p w14:paraId="64C81606" w14:textId="30C93B84" w:rsidR="00A411E1" w:rsidRDefault="00A411E1">
            <w:r>
              <w:t>Project Name</w:t>
            </w:r>
          </w:p>
        </w:tc>
        <w:tc>
          <w:tcPr>
            <w:tcW w:w="3117" w:type="dxa"/>
            <w:shd w:val="clear" w:color="auto" w:fill="A6A6A6" w:themeFill="background1" w:themeFillShade="A6"/>
          </w:tcPr>
          <w:p w14:paraId="6B01CE6D" w14:textId="1A37A471" w:rsidR="00A411E1" w:rsidRDefault="00A411E1">
            <w:r>
              <w:t>Fund Request (3 year)</w:t>
            </w:r>
          </w:p>
        </w:tc>
      </w:tr>
      <w:tr w:rsidR="00A411E1" w14:paraId="14B2186D" w14:textId="77777777" w:rsidTr="00A411E1">
        <w:tc>
          <w:tcPr>
            <w:tcW w:w="3116" w:type="dxa"/>
          </w:tcPr>
          <w:p w14:paraId="587405EE" w14:textId="64346821" w:rsidR="00A411E1" w:rsidRDefault="00A411E1">
            <w:r>
              <w:t>Avivo</w:t>
            </w:r>
          </w:p>
        </w:tc>
        <w:tc>
          <w:tcPr>
            <w:tcW w:w="3117" w:type="dxa"/>
          </w:tcPr>
          <w:p w14:paraId="761455F9" w14:textId="4EE3C35A" w:rsidR="00A411E1" w:rsidRDefault="00A411E1">
            <w:r>
              <w:t>Avivo Street Outreach</w:t>
            </w:r>
          </w:p>
        </w:tc>
        <w:tc>
          <w:tcPr>
            <w:tcW w:w="3117" w:type="dxa"/>
          </w:tcPr>
          <w:p w14:paraId="05331B7C" w14:textId="30E1354D" w:rsidR="00A411E1" w:rsidRDefault="00A411E1">
            <w:r>
              <w:t>$1,796,983</w:t>
            </w:r>
          </w:p>
        </w:tc>
      </w:tr>
      <w:tr w:rsidR="00A411E1" w14:paraId="407A8586" w14:textId="77777777" w:rsidTr="00A411E1">
        <w:tc>
          <w:tcPr>
            <w:tcW w:w="3116" w:type="dxa"/>
          </w:tcPr>
          <w:p w14:paraId="0F5FBFCE" w14:textId="081C7398" w:rsidR="00A411E1" w:rsidRDefault="00A411E1">
            <w:r>
              <w:rPr>
                <w:color w:val="000000"/>
              </w:rPr>
              <w:t>Clare Housing</w:t>
            </w:r>
          </w:p>
        </w:tc>
        <w:tc>
          <w:tcPr>
            <w:tcW w:w="3117" w:type="dxa"/>
          </w:tcPr>
          <w:p w14:paraId="674DE9C5" w14:textId="0AA4AB15" w:rsidR="00A411E1" w:rsidRDefault="00A411E1">
            <w:r>
              <w:rPr>
                <w:color w:val="000000"/>
              </w:rPr>
              <w:t>Clare digs</w:t>
            </w:r>
          </w:p>
        </w:tc>
        <w:tc>
          <w:tcPr>
            <w:tcW w:w="3117" w:type="dxa"/>
          </w:tcPr>
          <w:p w14:paraId="330E23A7" w14:textId="4020E315" w:rsidR="00A411E1" w:rsidRDefault="00A411E1">
            <w:r>
              <w:rPr>
                <w:color w:val="000000"/>
              </w:rPr>
              <w:t>$629,845</w:t>
            </w:r>
          </w:p>
        </w:tc>
      </w:tr>
      <w:tr w:rsidR="00A411E1" w14:paraId="41D56546" w14:textId="77777777" w:rsidTr="00A411E1">
        <w:tc>
          <w:tcPr>
            <w:tcW w:w="3116" w:type="dxa"/>
          </w:tcPr>
          <w:p w14:paraId="376146F0" w14:textId="0B4EBFA2" w:rsidR="00A411E1" w:rsidRDefault="00A411E1">
            <w:r>
              <w:rPr>
                <w:color w:val="000000"/>
              </w:rPr>
              <w:t>ICA</w:t>
            </w:r>
          </w:p>
        </w:tc>
        <w:tc>
          <w:tcPr>
            <w:tcW w:w="3117" w:type="dxa"/>
          </w:tcPr>
          <w:p w14:paraId="29EB3630" w14:textId="0C26F8FD" w:rsidR="00A411E1" w:rsidRDefault="00A411E1">
            <w:r>
              <w:rPr>
                <w:color w:val="000000"/>
              </w:rPr>
              <w:t>MN Unsheltered</w:t>
            </w:r>
          </w:p>
        </w:tc>
        <w:tc>
          <w:tcPr>
            <w:tcW w:w="3117" w:type="dxa"/>
          </w:tcPr>
          <w:p w14:paraId="3F8A907A" w14:textId="44C885AF" w:rsidR="00A411E1" w:rsidRDefault="00A411E1">
            <w:r>
              <w:rPr>
                <w:color w:val="000000"/>
              </w:rPr>
              <w:t>$323,000</w:t>
            </w:r>
          </w:p>
        </w:tc>
      </w:tr>
      <w:tr w:rsidR="00A411E1" w14:paraId="7E144DB3" w14:textId="77777777" w:rsidTr="00DA6A51">
        <w:tc>
          <w:tcPr>
            <w:tcW w:w="3116" w:type="dxa"/>
            <w:vAlign w:val="center"/>
          </w:tcPr>
          <w:p w14:paraId="329AF6D0" w14:textId="06A7662B" w:rsidR="00A411E1" w:rsidRDefault="00A411E1" w:rsidP="00A411E1">
            <w:r>
              <w:rPr>
                <w:color w:val="000000"/>
              </w:rPr>
              <w:t>Simpson</w:t>
            </w:r>
          </w:p>
        </w:tc>
        <w:tc>
          <w:tcPr>
            <w:tcW w:w="3117" w:type="dxa"/>
          </w:tcPr>
          <w:p w14:paraId="7DFB4EDE" w14:textId="486DDE34" w:rsidR="00A411E1" w:rsidRDefault="00A411E1" w:rsidP="00A411E1">
            <w:r>
              <w:rPr>
                <w:color w:val="000000"/>
              </w:rPr>
              <w:t>OHP Unsheltered</w:t>
            </w:r>
          </w:p>
        </w:tc>
        <w:tc>
          <w:tcPr>
            <w:tcW w:w="3117" w:type="dxa"/>
          </w:tcPr>
          <w:p w14:paraId="2D0D9B87" w14:textId="535C0529" w:rsidR="00A411E1" w:rsidRDefault="00A411E1" w:rsidP="00A411E1">
            <w:r>
              <w:rPr>
                <w:color w:val="000000"/>
              </w:rPr>
              <w:t>$228,000</w:t>
            </w:r>
          </w:p>
        </w:tc>
      </w:tr>
      <w:tr w:rsidR="00A411E1" w14:paraId="130076A3" w14:textId="77777777" w:rsidTr="00A411E1">
        <w:tc>
          <w:tcPr>
            <w:tcW w:w="3116" w:type="dxa"/>
          </w:tcPr>
          <w:p w14:paraId="6BF5CD0D" w14:textId="6C2A02E8" w:rsidR="00A411E1" w:rsidRDefault="00A411E1" w:rsidP="00A411E1">
            <w:r>
              <w:t>AICDC</w:t>
            </w:r>
          </w:p>
        </w:tc>
        <w:tc>
          <w:tcPr>
            <w:tcW w:w="3117" w:type="dxa"/>
          </w:tcPr>
          <w:p w14:paraId="4FC863D5" w14:textId="4AC89487" w:rsidR="00A411E1" w:rsidRDefault="00A411E1" w:rsidP="00A411E1">
            <w:r>
              <w:t>AICDC</w:t>
            </w:r>
          </w:p>
        </w:tc>
        <w:tc>
          <w:tcPr>
            <w:tcW w:w="3117" w:type="dxa"/>
          </w:tcPr>
          <w:p w14:paraId="55AAC2D0" w14:textId="237A762C" w:rsidR="00A411E1" w:rsidRDefault="00A411E1" w:rsidP="00A411E1">
            <w:r>
              <w:rPr>
                <w:color w:val="000000"/>
              </w:rPr>
              <w:t>$796,188</w:t>
            </w:r>
          </w:p>
        </w:tc>
      </w:tr>
      <w:tr w:rsidR="00A411E1" w14:paraId="17DC549E" w14:textId="77777777" w:rsidTr="00A411E1">
        <w:tc>
          <w:tcPr>
            <w:tcW w:w="3116" w:type="dxa"/>
          </w:tcPr>
          <w:p w14:paraId="13D41339" w14:textId="0BACDE19" w:rsidR="00A411E1" w:rsidRDefault="00A411E1" w:rsidP="00A411E1">
            <w:r>
              <w:rPr>
                <w:color w:val="000000"/>
              </w:rPr>
              <w:t>Conflict Resolution Center</w:t>
            </w:r>
          </w:p>
        </w:tc>
        <w:tc>
          <w:tcPr>
            <w:tcW w:w="3117" w:type="dxa"/>
          </w:tcPr>
          <w:p w14:paraId="49F23A89" w14:textId="0A7BAF83" w:rsidR="00A411E1" w:rsidRDefault="00A411E1" w:rsidP="00A411E1">
            <w:r>
              <w:t>Reducing barriers for unshelter</w:t>
            </w:r>
          </w:p>
        </w:tc>
        <w:tc>
          <w:tcPr>
            <w:tcW w:w="3117" w:type="dxa"/>
          </w:tcPr>
          <w:p w14:paraId="6CBC88E3" w14:textId="31C51B53" w:rsidR="00A411E1" w:rsidRDefault="00A411E1" w:rsidP="00A411E1">
            <w:r>
              <w:rPr>
                <w:color w:val="000000"/>
              </w:rPr>
              <w:t>$728,221</w:t>
            </w:r>
          </w:p>
        </w:tc>
      </w:tr>
      <w:tr w:rsidR="00A411E1" w14:paraId="5E710FC0" w14:textId="77777777" w:rsidTr="00A411E1">
        <w:tc>
          <w:tcPr>
            <w:tcW w:w="3116" w:type="dxa"/>
          </w:tcPr>
          <w:p w14:paraId="061267D8" w14:textId="7E442340" w:rsidR="00A411E1" w:rsidRDefault="00A411E1" w:rsidP="00A411E1">
            <w:r>
              <w:t>Agate</w:t>
            </w:r>
          </w:p>
        </w:tc>
        <w:tc>
          <w:tcPr>
            <w:tcW w:w="3117" w:type="dxa"/>
          </w:tcPr>
          <w:p w14:paraId="0B2672C2" w14:textId="60835AB2" w:rsidR="00A411E1" w:rsidRDefault="00A411E1" w:rsidP="00A411E1">
            <w:r>
              <w:rPr>
                <w:color w:val="000000"/>
              </w:rPr>
              <w:t>Outreach &amp; Housing CM</w:t>
            </w:r>
          </w:p>
        </w:tc>
        <w:tc>
          <w:tcPr>
            <w:tcW w:w="3117" w:type="dxa"/>
          </w:tcPr>
          <w:p w14:paraId="5D0D332C" w14:textId="563CAA4E" w:rsidR="00A411E1" w:rsidRDefault="00A411E1" w:rsidP="00A411E1">
            <w:r>
              <w:rPr>
                <w:color w:val="000000"/>
              </w:rPr>
              <w:t>$1,679,813</w:t>
            </w:r>
          </w:p>
        </w:tc>
      </w:tr>
      <w:tr w:rsidR="00A411E1" w14:paraId="69D306AA" w14:textId="77777777" w:rsidTr="0027216B">
        <w:tc>
          <w:tcPr>
            <w:tcW w:w="3116" w:type="dxa"/>
            <w:vAlign w:val="center"/>
          </w:tcPr>
          <w:p w14:paraId="66CDC705" w14:textId="3900A382" w:rsidR="00A411E1" w:rsidRDefault="00A411E1" w:rsidP="00A411E1">
            <w:r>
              <w:rPr>
                <w:color w:val="000000"/>
              </w:rPr>
              <w:t>Hennepin County</w:t>
            </w:r>
          </w:p>
        </w:tc>
        <w:tc>
          <w:tcPr>
            <w:tcW w:w="3117" w:type="dxa"/>
          </w:tcPr>
          <w:p w14:paraId="7F58FD74" w14:textId="39ABBC02" w:rsidR="00A411E1" w:rsidRDefault="00A411E1" w:rsidP="00A411E1">
            <w:r>
              <w:rPr>
                <w:color w:val="000000"/>
              </w:rPr>
              <w:t>HC Streets to Housing</w:t>
            </w:r>
          </w:p>
        </w:tc>
        <w:tc>
          <w:tcPr>
            <w:tcW w:w="3117" w:type="dxa"/>
          </w:tcPr>
          <w:p w14:paraId="140047E6" w14:textId="696CA010" w:rsidR="00A411E1" w:rsidRDefault="00A411E1" w:rsidP="00A411E1">
            <w:r>
              <w:rPr>
                <w:color w:val="000000"/>
              </w:rPr>
              <w:t>$1,090,909</w:t>
            </w:r>
          </w:p>
        </w:tc>
      </w:tr>
      <w:tr w:rsidR="00A411E1" w14:paraId="05C2C8FF" w14:textId="77777777" w:rsidTr="007B0A24">
        <w:tc>
          <w:tcPr>
            <w:tcW w:w="3116" w:type="dxa"/>
          </w:tcPr>
          <w:p w14:paraId="2B072726" w14:textId="6799B24D" w:rsidR="00A411E1" w:rsidRDefault="00A411E1" w:rsidP="00A411E1">
            <w:r>
              <w:rPr>
                <w:color w:val="000000"/>
              </w:rPr>
              <w:t>YouthLink</w:t>
            </w:r>
          </w:p>
        </w:tc>
        <w:tc>
          <w:tcPr>
            <w:tcW w:w="3117" w:type="dxa"/>
          </w:tcPr>
          <w:p w14:paraId="4C759FA4" w14:textId="3B468C11" w:rsidR="00A411E1" w:rsidRDefault="00A411E1" w:rsidP="00A411E1">
            <w:r>
              <w:t>RRH Project</w:t>
            </w:r>
          </w:p>
        </w:tc>
        <w:tc>
          <w:tcPr>
            <w:tcW w:w="3117" w:type="dxa"/>
            <w:vAlign w:val="center"/>
          </w:tcPr>
          <w:p w14:paraId="577A3151" w14:textId="26A43599" w:rsidR="00A411E1" w:rsidRDefault="00A411E1" w:rsidP="00A411E1">
            <w:r>
              <w:rPr>
                <w:color w:val="000000"/>
              </w:rPr>
              <w:t xml:space="preserve">$1,994,886 </w:t>
            </w:r>
          </w:p>
        </w:tc>
      </w:tr>
      <w:tr w:rsidR="00A411E1" w14:paraId="794B454A" w14:textId="77777777" w:rsidTr="00A411E1">
        <w:tc>
          <w:tcPr>
            <w:tcW w:w="3116" w:type="dxa"/>
          </w:tcPr>
          <w:p w14:paraId="0D8E7EF2" w14:textId="05069813" w:rsidR="00A411E1" w:rsidRDefault="00A411E1" w:rsidP="00A411E1">
            <w:r>
              <w:rPr>
                <w:color w:val="000000"/>
              </w:rPr>
              <w:t xml:space="preserve">Rescue Now </w:t>
            </w:r>
          </w:p>
        </w:tc>
        <w:tc>
          <w:tcPr>
            <w:tcW w:w="3117" w:type="dxa"/>
          </w:tcPr>
          <w:p w14:paraId="2EA8B48D" w14:textId="3E850DF9" w:rsidR="00A411E1" w:rsidRDefault="00A411E1" w:rsidP="00A411E1">
            <w:r>
              <w:rPr>
                <w:color w:val="000000"/>
              </w:rPr>
              <w:t>Rescue now services</w:t>
            </w:r>
          </w:p>
        </w:tc>
        <w:tc>
          <w:tcPr>
            <w:tcW w:w="3117" w:type="dxa"/>
          </w:tcPr>
          <w:p w14:paraId="19234643" w14:textId="2D735723" w:rsidR="00A411E1" w:rsidRDefault="00A411E1" w:rsidP="00A411E1">
            <w:r>
              <w:rPr>
                <w:color w:val="000000"/>
              </w:rPr>
              <w:t>$760,890</w:t>
            </w:r>
          </w:p>
        </w:tc>
      </w:tr>
      <w:tr w:rsidR="00A411E1" w14:paraId="12CD3D4B" w14:textId="77777777" w:rsidTr="00A411E1">
        <w:tc>
          <w:tcPr>
            <w:tcW w:w="3116" w:type="dxa"/>
          </w:tcPr>
          <w:p w14:paraId="0722EEFC" w14:textId="711271B2" w:rsidR="00A411E1" w:rsidRDefault="00A411E1" w:rsidP="00A411E1">
            <w:r>
              <w:rPr>
                <w:color w:val="000000"/>
              </w:rPr>
              <w:t>Sewa - AIFW</w:t>
            </w:r>
          </w:p>
        </w:tc>
        <w:tc>
          <w:tcPr>
            <w:tcW w:w="3117" w:type="dxa"/>
          </w:tcPr>
          <w:p w14:paraId="6236F364" w14:textId="2ED80EC8" w:rsidR="00A411E1" w:rsidRDefault="00A411E1" w:rsidP="00A411E1">
            <w:r>
              <w:rPr>
                <w:color w:val="000000"/>
              </w:rPr>
              <w:t>Sewa Basera</w:t>
            </w:r>
          </w:p>
        </w:tc>
        <w:tc>
          <w:tcPr>
            <w:tcW w:w="3117" w:type="dxa"/>
          </w:tcPr>
          <w:p w14:paraId="712425DB" w14:textId="7DFADBFA" w:rsidR="00A411E1" w:rsidRDefault="00A411E1" w:rsidP="00A411E1">
            <w:r>
              <w:rPr>
                <w:color w:val="000000"/>
              </w:rPr>
              <w:t>$679,447</w:t>
            </w:r>
          </w:p>
        </w:tc>
      </w:tr>
      <w:tr w:rsidR="00A411E1" w14:paraId="67920552" w14:textId="77777777" w:rsidTr="001C2EF8">
        <w:tc>
          <w:tcPr>
            <w:tcW w:w="3116" w:type="dxa"/>
          </w:tcPr>
          <w:p w14:paraId="345F7B5E" w14:textId="59E9A5C8" w:rsidR="00A411E1" w:rsidRDefault="00A411E1" w:rsidP="00A411E1">
            <w:r>
              <w:rPr>
                <w:color w:val="000000"/>
              </w:rPr>
              <w:t>Pillsbury United</w:t>
            </w:r>
          </w:p>
        </w:tc>
        <w:tc>
          <w:tcPr>
            <w:tcW w:w="3117" w:type="dxa"/>
            <w:vAlign w:val="center"/>
          </w:tcPr>
          <w:p w14:paraId="4E0C9219" w14:textId="219DFC87" w:rsidR="00A411E1" w:rsidRDefault="00A411E1" w:rsidP="00A411E1">
            <w:r>
              <w:rPr>
                <w:color w:val="000000"/>
              </w:rPr>
              <w:t xml:space="preserve">Let Everyone Advance </w:t>
            </w:r>
            <w:r w:rsidR="00C532A0">
              <w:rPr>
                <w:color w:val="000000"/>
              </w:rPr>
              <w:t>with Dignity</w:t>
            </w:r>
          </w:p>
        </w:tc>
        <w:tc>
          <w:tcPr>
            <w:tcW w:w="3117" w:type="dxa"/>
          </w:tcPr>
          <w:p w14:paraId="534DB7D3" w14:textId="3CD8FEBA" w:rsidR="00A411E1" w:rsidRDefault="00A411E1" w:rsidP="00A411E1">
            <w:r>
              <w:rPr>
                <w:color w:val="000000"/>
              </w:rPr>
              <w:t>$1,835,174</w:t>
            </w:r>
          </w:p>
        </w:tc>
      </w:tr>
    </w:tbl>
    <w:p w14:paraId="178A5AAD" w14:textId="77777777" w:rsidR="00A411E1" w:rsidRDefault="00A411E1"/>
    <w:p w14:paraId="21330FEF" w14:textId="3EF70AA2" w:rsidR="00A411E1" w:rsidRDefault="00A411E1"/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688"/>
        <w:gridCol w:w="2813"/>
      </w:tblGrid>
      <w:tr w:rsidR="00A411E1" w14:paraId="59E7A0A4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571C" w14:textId="57AE16A0" w:rsidR="00A411E1" w:rsidRDefault="00A411E1" w:rsidP="00A411E1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92DC" w14:textId="310C8598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B28D" w14:textId="71CCA828" w:rsidR="00A411E1" w:rsidRDefault="00A411E1">
            <w:pPr>
              <w:rPr>
                <w:color w:val="000000"/>
              </w:rPr>
            </w:pPr>
          </w:p>
        </w:tc>
      </w:tr>
      <w:tr w:rsidR="00A411E1" w14:paraId="5CC9DE10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901E" w14:textId="209DB677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8EE2" w14:textId="2C1444BC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78F4" w14:textId="4B2D49F1" w:rsidR="00A411E1" w:rsidRDefault="00A411E1">
            <w:pPr>
              <w:rPr>
                <w:color w:val="000000"/>
              </w:rPr>
            </w:pPr>
          </w:p>
        </w:tc>
      </w:tr>
      <w:tr w:rsidR="00A411E1" w14:paraId="27C6F4C9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F935" w14:textId="71628005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4796" w14:textId="71B61578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1D76" w14:textId="1503118D" w:rsidR="00A411E1" w:rsidRDefault="00A411E1">
            <w:pPr>
              <w:rPr>
                <w:color w:val="000000"/>
              </w:rPr>
            </w:pPr>
          </w:p>
        </w:tc>
      </w:tr>
      <w:tr w:rsidR="00A411E1" w14:paraId="3C94DA0A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9059" w14:textId="705E474D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6B32" w14:textId="19C2C81A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0DDE" w14:textId="4485A5F6" w:rsidR="00A411E1" w:rsidRDefault="00A411E1">
            <w:pPr>
              <w:rPr>
                <w:color w:val="000000"/>
              </w:rPr>
            </w:pPr>
          </w:p>
        </w:tc>
      </w:tr>
      <w:tr w:rsidR="00A411E1" w14:paraId="348C4F8B" w14:textId="77777777" w:rsidTr="00A411E1">
        <w:trPr>
          <w:trHeight w:val="300"/>
        </w:trPr>
        <w:tc>
          <w:tcPr>
            <w:tcW w:w="2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7AB0" w14:textId="67CB43D6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8F99" w14:textId="1682F989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BC5E" w14:textId="55F314AA" w:rsidR="00A411E1" w:rsidRDefault="00A411E1">
            <w:pPr>
              <w:rPr>
                <w:color w:val="000000"/>
              </w:rPr>
            </w:pPr>
          </w:p>
        </w:tc>
      </w:tr>
      <w:tr w:rsidR="00A411E1" w14:paraId="6B0FA68E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68D5" w14:textId="4F862080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664FB" w14:textId="67E31BAA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D477" w14:textId="0E4876F9" w:rsidR="00A411E1" w:rsidRDefault="00A411E1">
            <w:pPr>
              <w:rPr>
                <w:color w:val="000000"/>
              </w:rPr>
            </w:pPr>
          </w:p>
        </w:tc>
      </w:tr>
      <w:tr w:rsidR="00A411E1" w14:paraId="0FCBA9AA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80CF" w14:textId="0C0DFD53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5C58" w14:textId="6BD5E0FA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58F5" w14:textId="2C18402B" w:rsidR="00A411E1" w:rsidRDefault="00A411E1">
            <w:pPr>
              <w:rPr>
                <w:color w:val="000000"/>
              </w:rPr>
            </w:pPr>
          </w:p>
        </w:tc>
      </w:tr>
      <w:tr w:rsidR="00A411E1" w14:paraId="06F2FA18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AB1D" w14:textId="3E7A3365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2E89" w14:textId="3A717D13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FDAE" w14:textId="211A033C" w:rsidR="00A411E1" w:rsidRDefault="00A411E1">
            <w:pPr>
              <w:rPr>
                <w:color w:val="000000"/>
              </w:rPr>
            </w:pPr>
          </w:p>
        </w:tc>
      </w:tr>
      <w:tr w:rsidR="00A411E1" w14:paraId="53E2981B" w14:textId="77777777" w:rsidTr="00A411E1">
        <w:trPr>
          <w:trHeight w:val="300"/>
        </w:trPr>
        <w:tc>
          <w:tcPr>
            <w:tcW w:w="283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31FA" w14:textId="75A51A2A" w:rsidR="00A411E1" w:rsidRDefault="00A411E1">
            <w:pPr>
              <w:rPr>
                <w:color w:val="00000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13B2" w14:textId="030A17F7" w:rsidR="00A411E1" w:rsidRDefault="00A411E1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5F45" w14:textId="1FAFF865" w:rsidR="00A411E1" w:rsidRDefault="00A411E1">
            <w:pPr>
              <w:rPr>
                <w:color w:val="000000"/>
              </w:rPr>
            </w:pPr>
          </w:p>
        </w:tc>
      </w:tr>
    </w:tbl>
    <w:p w14:paraId="45940C6B" w14:textId="77777777" w:rsidR="00A411E1" w:rsidRDefault="00A411E1"/>
    <w:sectPr w:rsidR="00A41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E1"/>
    <w:rsid w:val="0083604C"/>
    <w:rsid w:val="0092260F"/>
    <w:rsid w:val="00A411E1"/>
    <w:rsid w:val="00C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E109"/>
  <w15:chartTrackingRefBased/>
  <w15:docId w15:val="{4B502157-D792-4DB5-9F7D-15ADBAD6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 DeRosier</dc:creator>
  <cp:keywords/>
  <dc:description/>
  <cp:lastModifiedBy>Laura A DeRosier</cp:lastModifiedBy>
  <cp:revision>3</cp:revision>
  <dcterms:created xsi:type="dcterms:W3CDTF">2022-09-13T18:26:00Z</dcterms:created>
  <dcterms:modified xsi:type="dcterms:W3CDTF">2022-09-13T21:47:00Z</dcterms:modified>
</cp:coreProperties>
</file>