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10" w:rsidRPr="009B21DC" w:rsidRDefault="00E27A10" w:rsidP="00E27A10">
      <w:pPr>
        <w:rPr>
          <w:rFonts w:ascii="Segoe UI" w:hAnsi="Segoe UI" w:cs="Segoe UI"/>
          <w:sz w:val="36"/>
          <w:szCs w:val="36"/>
        </w:rPr>
      </w:pPr>
      <w:bookmarkStart w:id="0" w:name="_GoBack"/>
      <w:bookmarkEnd w:id="0"/>
      <w:r w:rsidRPr="009B21DC">
        <w:rPr>
          <w:rFonts w:ascii="Segoe UI" w:hAnsi="Segoe UI" w:cs="Segoe UI"/>
          <w:b/>
          <w:sz w:val="36"/>
          <w:szCs w:val="36"/>
        </w:rPr>
        <w:t>Preparing Fruits and Vegetables Quiz</w:t>
      </w:r>
    </w:p>
    <w:p w:rsidR="00E27A10" w:rsidRPr="009B21DC" w:rsidRDefault="00E27A10" w:rsidP="00E27A10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9B21DC">
        <w:rPr>
          <w:rFonts w:ascii="Segoe UI" w:hAnsi="Segoe UI" w:cs="Segoe UI"/>
          <w:sz w:val="24"/>
          <w:szCs w:val="24"/>
        </w:rPr>
        <w:t>If someone doesn’t like a fruit or vegetable after trying it once, don’t serve it again. They will never like it.</w:t>
      </w:r>
    </w:p>
    <w:p w:rsidR="00E27A10" w:rsidRPr="009B21DC" w:rsidRDefault="00E27A10" w:rsidP="00E27A10">
      <w:pPr>
        <w:ind w:left="2880"/>
        <w:rPr>
          <w:rFonts w:ascii="Segoe UI" w:hAnsi="Segoe UI" w:cs="Segoe UI"/>
          <w:sz w:val="24"/>
          <w:szCs w:val="24"/>
        </w:rPr>
      </w:pPr>
      <w:r w:rsidRPr="009B21DC">
        <w:rPr>
          <w:rFonts w:ascii="Segoe UI" w:hAnsi="Segoe UI" w:cs="Segoe UI"/>
          <w:sz w:val="24"/>
          <w:szCs w:val="24"/>
        </w:rPr>
        <w:t>True</w:t>
      </w:r>
      <w:r w:rsidRPr="009B21DC">
        <w:rPr>
          <w:rFonts w:ascii="Segoe UI" w:hAnsi="Segoe UI" w:cs="Segoe UI"/>
          <w:sz w:val="24"/>
          <w:szCs w:val="24"/>
        </w:rPr>
        <w:tab/>
      </w:r>
      <w:r w:rsidRPr="009B21DC">
        <w:rPr>
          <w:rFonts w:ascii="Segoe UI" w:hAnsi="Segoe UI" w:cs="Segoe UI"/>
          <w:sz w:val="24"/>
          <w:szCs w:val="24"/>
        </w:rPr>
        <w:tab/>
      </w:r>
      <w:r w:rsidRPr="009B21DC">
        <w:rPr>
          <w:rFonts w:ascii="Segoe UI" w:hAnsi="Segoe UI" w:cs="Segoe UI"/>
          <w:sz w:val="24"/>
          <w:szCs w:val="24"/>
        </w:rPr>
        <w:tab/>
      </w:r>
      <w:r w:rsidRPr="009B21DC">
        <w:rPr>
          <w:rFonts w:ascii="Segoe UI" w:hAnsi="Segoe UI" w:cs="Segoe UI"/>
          <w:sz w:val="24"/>
          <w:szCs w:val="24"/>
          <w:highlight w:val="yellow"/>
        </w:rPr>
        <w:t>False</w:t>
      </w:r>
    </w:p>
    <w:p w:rsidR="00E27A10" w:rsidRPr="009B21DC" w:rsidRDefault="00E27A10" w:rsidP="00E27A10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9B21DC">
        <w:rPr>
          <w:rFonts w:ascii="Segoe UI" w:hAnsi="Segoe UI" w:cs="Segoe UI"/>
          <w:sz w:val="24"/>
          <w:szCs w:val="24"/>
        </w:rPr>
        <w:t xml:space="preserve">The first thing you should do before preparing fruit or vegetables is wash your hands with soap and water for 20 seconds. </w:t>
      </w:r>
    </w:p>
    <w:p w:rsidR="00E27A10" w:rsidRPr="009B21DC" w:rsidRDefault="00E27A10" w:rsidP="00E27A10">
      <w:pPr>
        <w:ind w:left="2880"/>
        <w:rPr>
          <w:rFonts w:ascii="Segoe UI" w:hAnsi="Segoe UI" w:cs="Segoe UI"/>
          <w:sz w:val="24"/>
          <w:szCs w:val="24"/>
        </w:rPr>
      </w:pPr>
      <w:r w:rsidRPr="009B21DC">
        <w:rPr>
          <w:rFonts w:ascii="Segoe UI" w:hAnsi="Segoe UI" w:cs="Segoe UI"/>
          <w:sz w:val="24"/>
          <w:szCs w:val="24"/>
          <w:highlight w:val="yellow"/>
        </w:rPr>
        <w:t>True</w:t>
      </w:r>
      <w:r w:rsidRPr="009B21DC">
        <w:rPr>
          <w:rFonts w:ascii="Segoe UI" w:hAnsi="Segoe UI" w:cs="Segoe UI"/>
          <w:sz w:val="24"/>
          <w:szCs w:val="24"/>
        </w:rPr>
        <w:tab/>
      </w:r>
      <w:r w:rsidRPr="009B21DC">
        <w:rPr>
          <w:rFonts w:ascii="Segoe UI" w:hAnsi="Segoe UI" w:cs="Segoe UI"/>
          <w:sz w:val="24"/>
          <w:szCs w:val="24"/>
        </w:rPr>
        <w:tab/>
      </w:r>
      <w:r w:rsidRPr="009B21DC">
        <w:rPr>
          <w:rFonts w:ascii="Segoe UI" w:hAnsi="Segoe UI" w:cs="Segoe UI"/>
          <w:sz w:val="24"/>
          <w:szCs w:val="24"/>
        </w:rPr>
        <w:tab/>
        <w:t>False</w:t>
      </w:r>
    </w:p>
    <w:p w:rsidR="00E27A10" w:rsidRPr="009B21DC" w:rsidRDefault="00E27A10" w:rsidP="00E27A10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9B21DC">
        <w:rPr>
          <w:rFonts w:ascii="Segoe UI" w:hAnsi="Segoe UI" w:cs="Segoe UI"/>
          <w:sz w:val="24"/>
          <w:szCs w:val="24"/>
        </w:rPr>
        <w:t xml:space="preserve">In order to get produce clean enough, it is recommended </w:t>
      </w:r>
      <w:r w:rsidR="009B21DC">
        <w:rPr>
          <w:rFonts w:ascii="Segoe UI" w:hAnsi="Segoe UI" w:cs="Segoe UI"/>
          <w:sz w:val="24"/>
          <w:szCs w:val="24"/>
        </w:rPr>
        <w:t>that you</w:t>
      </w:r>
      <w:r w:rsidRPr="009B21DC">
        <w:rPr>
          <w:rFonts w:ascii="Segoe UI" w:hAnsi="Segoe UI" w:cs="Segoe UI"/>
          <w:sz w:val="24"/>
          <w:szCs w:val="24"/>
        </w:rPr>
        <w:t xml:space="preserve"> </w:t>
      </w:r>
      <w:r w:rsidR="009B21DC">
        <w:rPr>
          <w:rFonts w:ascii="Segoe UI" w:hAnsi="Segoe UI" w:cs="Segoe UI"/>
          <w:sz w:val="24"/>
          <w:szCs w:val="24"/>
        </w:rPr>
        <w:t xml:space="preserve">wash it with </w:t>
      </w:r>
      <w:r w:rsidRPr="009B21DC">
        <w:rPr>
          <w:rFonts w:ascii="Segoe UI" w:hAnsi="Segoe UI" w:cs="Segoe UI"/>
          <w:sz w:val="24"/>
          <w:szCs w:val="24"/>
        </w:rPr>
        <w:t>a special fruit and vegetable soap.</w:t>
      </w:r>
    </w:p>
    <w:p w:rsidR="00E27A10" w:rsidRPr="009B21DC" w:rsidRDefault="00E27A10" w:rsidP="00E27A10">
      <w:pPr>
        <w:ind w:left="2880"/>
        <w:rPr>
          <w:rFonts w:ascii="Segoe UI" w:hAnsi="Segoe UI" w:cs="Segoe UI"/>
          <w:sz w:val="24"/>
          <w:szCs w:val="24"/>
        </w:rPr>
      </w:pPr>
      <w:r w:rsidRPr="009B21DC">
        <w:rPr>
          <w:rFonts w:ascii="Segoe UI" w:hAnsi="Segoe UI" w:cs="Segoe UI"/>
          <w:sz w:val="24"/>
          <w:szCs w:val="24"/>
        </w:rPr>
        <w:t>True</w:t>
      </w:r>
      <w:r w:rsidRPr="009B21DC">
        <w:rPr>
          <w:rFonts w:ascii="Segoe UI" w:hAnsi="Segoe UI" w:cs="Segoe UI"/>
          <w:sz w:val="24"/>
          <w:szCs w:val="24"/>
        </w:rPr>
        <w:tab/>
      </w:r>
      <w:r w:rsidRPr="009B21DC">
        <w:rPr>
          <w:rFonts w:ascii="Segoe UI" w:hAnsi="Segoe UI" w:cs="Segoe UI"/>
          <w:sz w:val="24"/>
          <w:szCs w:val="24"/>
        </w:rPr>
        <w:tab/>
      </w:r>
      <w:r w:rsidRPr="009B21DC">
        <w:rPr>
          <w:rFonts w:ascii="Segoe UI" w:hAnsi="Segoe UI" w:cs="Segoe UI"/>
          <w:sz w:val="24"/>
          <w:szCs w:val="24"/>
        </w:rPr>
        <w:tab/>
      </w:r>
      <w:r w:rsidRPr="009B21DC">
        <w:rPr>
          <w:rFonts w:ascii="Segoe UI" w:hAnsi="Segoe UI" w:cs="Segoe UI"/>
          <w:sz w:val="24"/>
          <w:szCs w:val="24"/>
          <w:highlight w:val="yellow"/>
        </w:rPr>
        <w:t>False</w:t>
      </w:r>
    </w:p>
    <w:p w:rsidR="00E27A10" w:rsidRPr="009B21DC" w:rsidRDefault="00E27A10" w:rsidP="00E27A10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9B21DC">
        <w:rPr>
          <w:rFonts w:ascii="Segoe UI" w:hAnsi="Segoe UI" w:cs="Segoe UI"/>
          <w:sz w:val="24"/>
          <w:szCs w:val="24"/>
        </w:rPr>
        <w:t xml:space="preserve">Roasting, grilling, and steaming are three </w:t>
      </w:r>
      <w:r w:rsidR="009B21DC">
        <w:rPr>
          <w:rFonts w:ascii="Segoe UI" w:hAnsi="Segoe UI" w:cs="Segoe UI"/>
          <w:sz w:val="24"/>
          <w:szCs w:val="24"/>
        </w:rPr>
        <w:t xml:space="preserve">of the </w:t>
      </w:r>
      <w:r w:rsidRPr="009B21DC">
        <w:rPr>
          <w:rFonts w:ascii="Segoe UI" w:hAnsi="Segoe UI" w:cs="Segoe UI"/>
          <w:sz w:val="24"/>
          <w:szCs w:val="24"/>
        </w:rPr>
        <w:t>healthy ways to prepare vegetables.</w:t>
      </w:r>
    </w:p>
    <w:p w:rsidR="00E27A10" w:rsidRPr="009B21DC" w:rsidRDefault="00E27A10" w:rsidP="00E27A10">
      <w:pPr>
        <w:ind w:left="2880"/>
        <w:rPr>
          <w:rFonts w:ascii="Segoe UI" w:hAnsi="Segoe UI" w:cs="Segoe UI"/>
          <w:sz w:val="24"/>
          <w:szCs w:val="24"/>
        </w:rPr>
      </w:pPr>
      <w:r w:rsidRPr="009B21DC">
        <w:rPr>
          <w:rFonts w:ascii="Segoe UI" w:hAnsi="Segoe UI" w:cs="Segoe UI"/>
          <w:sz w:val="24"/>
          <w:szCs w:val="24"/>
          <w:highlight w:val="yellow"/>
        </w:rPr>
        <w:t>True</w:t>
      </w:r>
      <w:r w:rsidRPr="009B21DC">
        <w:rPr>
          <w:rFonts w:ascii="Segoe UI" w:hAnsi="Segoe UI" w:cs="Segoe UI"/>
          <w:sz w:val="24"/>
          <w:szCs w:val="24"/>
        </w:rPr>
        <w:tab/>
      </w:r>
      <w:r w:rsidRPr="009B21DC">
        <w:rPr>
          <w:rFonts w:ascii="Segoe UI" w:hAnsi="Segoe UI" w:cs="Segoe UI"/>
          <w:sz w:val="24"/>
          <w:szCs w:val="24"/>
        </w:rPr>
        <w:tab/>
      </w:r>
      <w:r w:rsidRPr="009B21DC">
        <w:rPr>
          <w:rFonts w:ascii="Segoe UI" w:hAnsi="Segoe UI" w:cs="Segoe UI"/>
          <w:sz w:val="24"/>
          <w:szCs w:val="24"/>
        </w:rPr>
        <w:tab/>
        <w:t>False</w:t>
      </w:r>
    </w:p>
    <w:p w:rsidR="00E27A10" w:rsidRPr="009B21DC" w:rsidRDefault="00E27A10" w:rsidP="00E27A10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9B21DC">
        <w:rPr>
          <w:rFonts w:ascii="Segoe UI" w:hAnsi="Segoe UI" w:cs="Segoe UI"/>
          <w:sz w:val="24"/>
          <w:szCs w:val="24"/>
        </w:rPr>
        <w:t xml:space="preserve">One way to get other people to eat more fruits and vegetables is to eat them yourself.  </w:t>
      </w:r>
    </w:p>
    <w:p w:rsidR="00E27A10" w:rsidRPr="009B21DC" w:rsidRDefault="00E27A10" w:rsidP="00E27A10">
      <w:pPr>
        <w:ind w:left="2880"/>
        <w:rPr>
          <w:rFonts w:ascii="Segoe UI" w:hAnsi="Segoe UI" w:cs="Segoe UI"/>
          <w:sz w:val="24"/>
          <w:szCs w:val="24"/>
        </w:rPr>
      </w:pPr>
      <w:r w:rsidRPr="009B21DC">
        <w:rPr>
          <w:rFonts w:ascii="Segoe UI" w:hAnsi="Segoe UI" w:cs="Segoe UI"/>
          <w:sz w:val="24"/>
          <w:szCs w:val="24"/>
          <w:highlight w:val="yellow"/>
        </w:rPr>
        <w:t>True</w:t>
      </w:r>
      <w:r w:rsidRPr="009B21DC">
        <w:rPr>
          <w:rFonts w:ascii="Segoe UI" w:hAnsi="Segoe UI" w:cs="Segoe UI"/>
          <w:sz w:val="24"/>
          <w:szCs w:val="24"/>
        </w:rPr>
        <w:tab/>
      </w:r>
      <w:r w:rsidRPr="009B21DC">
        <w:rPr>
          <w:rFonts w:ascii="Segoe UI" w:hAnsi="Segoe UI" w:cs="Segoe UI"/>
          <w:sz w:val="24"/>
          <w:szCs w:val="24"/>
        </w:rPr>
        <w:tab/>
      </w:r>
      <w:r w:rsidRPr="009B21DC">
        <w:rPr>
          <w:rFonts w:ascii="Segoe UI" w:hAnsi="Segoe UI" w:cs="Segoe UI"/>
          <w:sz w:val="24"/>
          <w:szCs w:val="24"/>
        </w:rPr>
        <w:tab/>
        <w:t>False</w:t>
      </w:r>
    </w:p>
    <w:p w:rsidR="00355B9A" w:rsidRDefault="00355B9A">
      <w:pPr>
        <w:rPr>
          <w:rFonts w:ascii="Segoe UI" w:hAnsi="Segoe UI" w:cs="Segoe UI"/>
        </w:rPr>
      </w:pPr>
    </w:p>
    <w:p w:rsidR="009B21DC" w:rsidRDefault="009B21DC">
      <w:pPr>
        <w:rPr>
          <w:rFonts w:ascii="Segoe UI" w:hAnsi="Segoe UI" w:cs="Segoe UI"/>
        </w:rPr>
      </w:pPr>
    </w:p>
    <w:p w:rsidR="009B21DC" w:rsidRPr="009B21DC" w:rsidRDefault="009B21DC">
      <w:pPr>
        <w:rPr>
          <w:rFonts w:ascii="Segoe UI" w:hAnsi="Segoe UI" w:cs="Segoe UI"/>
        </w:rPr>
      </w:pPr>
      <w:r w:rsidRPr="00DE090C">
        <w:rPr>
          <w:rFonts w:ascii="Segoe UI" w:hAnsi="Segoe UI" w:cs="Segoe UI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5AA4E4DA" wp14:editId="02EC53F1">
            <wp:simplePos x="0" y="0"/>
            <wp:positionH relativeFrom="margin">
              <wp:align>center</wp:align>
            </wp:positionH>
            <wp:positionV relativeFrom="paragraph">
              <wp:posOffset>2245360</wp:posOffset>
            </wp:positionV>
            <wp:extent cx="2419350" cy="649792"/>
            <wp:effectExtent l="0" t="0" r="0" b="0"/>
            <wp:wrapTight wrapText="bothSides">
              <wp:wrapPolygon edited="0">
                <wp:start x="0" y="0"/>
                <wp:lineTo x="0" y="20903"/>
                <wp:lineTo x="21430" y="20903"/>
                <wp:lineTo x="21430" y="0"/>
                <wp:lineTo x="0" y="0"/>
              </wp:wrapPolygon>
            </wp:wrapTight>
            <wp:docPr id="1" name="Picture 1" descr="T:\PHCS\PHPromo\SHIP\Communications and Marketing\Logos and Use Guidelines\2017 HCPH + 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HCS\PHPromo\SHIP\Communications and Marketing\Logos and Use Guidelines\2017 HCPH + SHI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B21DC" w:rsidRPr="009B2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09C0"/>
    <w:multiLevelType w:val="hybridMultilevel"/>
    <w:tmpl w:val="DEEE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10"/>
    <w:rsid w:val="00355B9A"/>
    <w:rsid w:val="00574874"/>
    <w:rsid w:val="008252B5"/>
    <w:rsid w:val="009B21DC"/>
    <w:rsid w:val="00E2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E81E2-B0B8-4F84-A27D-782DE69B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Novak</dc:creator>
  <cp:keywords/>
  <dc:description/>
  <cp:lastModifiedBy>Carolyn M Novak</cp:lastModifiedBy>
  <cp:revision>2</cp:revision>
  <dcterms:created xsi:type="dcterms:W3CDTF">2017-08-10T17:18:00Z</dcterms:created>
  <dcterms:modified xsi:type="dcterms:W3CDTF">2017-08-10T17:18:00Z</dcterms:modified>
</cp:coreProperties>
</file>