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96D" w:rsidRDefault="000D796D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0D796D" w:rsidRDefault="000D796D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:rsidR="00B151E1" w:rsidRPr="000D796D" w:rsidRDefault="00B151E1" w:rsidP="009F661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D796D">
        <w:rPr>
          <w:rFonts w:cstheme="minorHAnsi"/>
          <w:b/>
          <w:bCs/>
          <w:sz w:val="28"/>
          <w:szCs w:val="28"/>
        </w:rPr>
        <w:t>AGENDA for Hennepin County AMHI Meeting</w:t>
      </w:r>
    </w:p>
    <w:p w:rsidR="00273553" w:rsidRPr="000D796D" w:rsidRDefault="00A94A9D" w:rsidP="00273553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>
        <w:rPr>
          <w:rFonts w:cstheme="minorHAnsi"/>
          <w:b/>
          <w:bCs/>
          <w:sz w:val="28"/>
          <w:szCs w:val="28"/>
        </w:rPr>
        <w:t>February 14, 2019</w:t>
      </w:r>
    </w:p>
    <w:p w:rsidR="00273553" w:rsidRPr="000D796D" w:rsidRDefault="00273553" w:rsidP="00273553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 w:rsidRPr="000D796D">
        <w:rPr>
          <w:rFonts w:cstheme="minorHAnsi"/>
          <w:sz w:val="24"/>
          <w:szCs w:val="24"/>
          <w:lang w:val="en"/>
        </w:rPr>
        <w:t>Hennepin County South Minneapolis Human Services Center</w:t>
      </w:r>
    </w:p>
    <w:p w:rsidR="006721F4" w:rsidRPr="000D796D" w:rsidRDefault="00273553" w:rsidP="00273553">
      <w:pPr>
        <w:spacing w:after="0" w:line="240" w:lineRule="auto"/>
        <w:jc w:val="center"/>
        <w:rPr>
          <w:rFonts w:cstheme="minorHAnsi"/>
          <w:sz w:val="24"/>
          <w:szCs w:val="24"/>
          <w:lang w:val="en"/>
        </w:rPr>
      </w:pPr>
      <w:r w:rsidRPr="000D796D">
        <w:rPr>
          <w:rFonts w:cstheme="minorHAnsi"/>
          <w:color w:val="000000"/>
          <w:sz w:val="21"/>
          <w:szCs w:val="21"/>
        </w:rPr>
        <w:t>2215 East Lake St.</w:t>
      </w:r>
      <w:r w:rsidRPr="000D796D">
        <w:rPr>
          <w:rFonts w:cstheme="minorHAnsi"/>
          <w:color w:val="000000"/>
          <w:sz w:val="21"/>
          <w:szCs w:val="21"/>
        </w:rPr>
        <w:br/>
        <w:t>Minneapolis, MN 55407</w:t>
      </w:r>
      <w:r w:rsidR="00D560F8" w:rsidRPr="000D796D">
        <w:rPr>
          <w:rFonts w:cstheme="minorHAnsi"/>
          <w:vanish/>
          <w:lang w:val="en"/>
        </w:rPr>
        <w:t>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t>6125 Shingle Creek Parkway</w:t>
      </w:r>
      <w:r w:rsidR="006721F4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br/>
      </w:r>
      <w:hyperlink r:id="rId5" w:tgtFrame="_blank" w:history="1">
        <w:r w:rsidR="006721F4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6721F4" w:rsidRPr="000D796D">
        <w:rPr>
          <w:rFonts w:cstheme="minorHAnsi"/>
          <w:vanish/>
          <w:lang w:val="en"/>
        </w:rPr>
        <w:t xml:space="preserve"> 6125 Shingle Creek Parkway</w:t>
      </w:r>
      <w:r w:rsidR="006721F4" w:rsidRPr="000D796D">
        <w:rPr>
          <w:rFonts w:cstheme="minorHAnsi"/>
          <w:vanish/>
          <w:lang w:val="en"/>
        </w:rPr>
        <w:br/>
        <w:t>Brooklyn Center, MN 55430</w:t>
      </w:r>
      <w:r w:rsidR="006721F4" w:rsidRPr="000D796D">
        <w:rPr>
          <w:rFonts w:cstheme="minorHAnsi"/>
          <w:vanish/>
          <w:lang w:val="en"/>
        </w:rPr>
        <w:br/>
      </w:r>
      <w:hyperlink r:id="rId6" w:tgtFrame="_blank" w:history="1">
        <w:r w:rsidR="006721F4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D560F8" w:rsidRPr="000D796D">
        <w:rPr>
          <w:rFonts w:cstheme="minorHAnsi"/>
          <w:vanish/>
          <w:lang w:val="en"/>
        </w:rPr>
        <w:t xml:space="preserve">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  <w:r w:rsidR="00D560F8" w:rsidRPr="000D796D">
        <w:rPr>
          <w:rFonts w:cstheme="minorHAnsi"/>
          <w:vanish/>
          <w:lang w:val="en"/>
        </w:rPr>
        <w:br/>
      </w:r>
      <w:hyperlink r:id="rId7" w:tgtFrame="_blank" w:history="1">
        <w:r w:rsidR="00D560F8" w:rsidRPr="000D796D">
          <w:rPr>
            <w:rFonts w:cstheme="minorHAnsi"/>
            <w:vanish/>
            <w:color w:val="0082DF"/>
            <w:lang w:val="en"/>
          </w:rPr>
          <w:t>Map</w:t>
        </w:r>
      </w:hyperlink>
      <w:r w:rsidR="00D560F8" w:rsidRPr="000D796D">
        <w:rPr>
          <w:rFonts w:cstheme="minorHAnsi"/>
          <w:vanish/>
          <w:lang w:val="en"/>
        </w:rPr>
        <w:t xml:space="preserve">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 6125 Shingle Creek Parkway</w:t>
      </w:r>
      <w:r w:rsidR="00D560F8" w:rsidRPr="000D796D">
        <w:rPr>
          <w:rFonts w:cstheme="minorHAnsi"/>
          <w:vanish/>
          <w:lang w:val="en"/>
        </w:rPr>
        <w:br/>
        <w:t>Brooklyn Center, MN 55430</w:t>
      </w:r>
    </w:p>
    <w:p w:rsidR="00B151E1" w:rsidRPr="000D796D" w:rsidRDefault="00B151E1" w:rsidP="00861946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0D796D">
        <w:rPr>
          <w:rFonts w:cstheme="minorHAnsi"/>
          <w:b/>
          <w:bCs/>
          <w:sz w:val="28"/>
          <w:szCs w:val="28"/>
        </w:rPr>
        <w:t>2:30- 4:00 pm</w:t>
      </w:r>
    </w:p>
    <w:p w:rsidR="00861946" w:rsidRPr="00861946" w:rsidRDefault="00861946" w:rsidP="0086194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12BB3" w:rsidRDefault="00B151E1" w:rsidP="00C560FE">
      <w:pPr>
        <w:numPr>
          <w:ilvl w:val="0"/>
          <w:numId w:val="1"/>
        </w:numPr>
        <w:rPr>
          <w:sz w:val="24"/>
          <w:szCs w:val="24"/>
        </w:rPr>
      </w:pPr>
      <w:r w:rsidRPr="009F6610">
        <w:rPr>
          <w:sz w:val="24"/>
          <w:szCs w:val="24"/>
        </w:rPr>
        <w:t>Introductions/Announcements</w:t>
      </w:r>
      <w:r w:rsidR="007F54FA">
        <w:rPr>
          <w:sz w:val="24"/>
          <w:szCs w:val="24"/>
        </w:rPr>
        <w:t xml:space="preserve"> – </w:t>
      </w:r>
      <w:r w:rsidR="00012BB3">
        <w:rPr>
          <w:sz w:val="24"/>
          <w:szCs w:val="24"/>
        </w:rPr>
        <w:t>All</w:t>
      </w:r>
      <w:r w:rsidR="00F300B6">
        <w:rPr>
          <w:sz w:val="24"/>
          <w:szCs w:val="24"/>
        </w:rPr>
        <w:t xml:space="preserve"> </w:t>
      </w:r>
      <w:r w:rsidR="00012BB3">
        <w:rPr>
          <w:sz w:val="24"/>
          <w:szCs w:val="24"/>
        </w:rPr>
        <w:tab/>
      </w:r>
      <w:r w:rsidR="00012BB3">
        <w:rPr>
          <w:sz w:val="24"/>
          <w:szCs w:val="24"/>
        </w:rPr>
        <w:tab/>
      </w:r>
      <w:r w:rsidR="00012BB3">
        <w:rPr>
          <w:sz w:val="24"/>
          <w:szCs w:val="24"/>
        </w:rPr>
        <w:tab/>
      </w:r>
      <w:r w:rsidR="00012BB3">
        <w:rPr>
          <w:sz w:val="24"/>
          <w:szCs w:val="24"/>
        </w:rPr>
        <w:tab/>
      </w:r>
      <w:r w:rsidR="00012BB3">
        <w:rPr>
          <w:sz w:val="24"/>
          <w:szCs w:val="24"/>
        </w:rPr>
        <w:tab/>
      </w:r>
      <w:r w:rsidR="00012BB3">
        <w:rPr>
          <w:sz w:val="24"/>
          <w:szCs w:val="24"/>
        </w:rPr>
        <w:tab/>
      </w:r>
      <w:r w:rsidR="00012BB3">
        <w:rPr>
          <w:sz w:val="24"/>
          <w:szCs w:val="24"/>
        </w:rPr>
        <w:tab/>
      </w:r>
      <w:r w:rsidR="00012BB3">
        <w:rPr>
          <w:sz w:val="24"/>
          <w:szCs w:val="24"/>
        </w:rPr>
        <w:tab/>
      </w:r>
      <w:r w:rsidR="001C551E">
        <w:rPr>
          <w:sz w:val="24"/>
          <w:szCs w:val="24"/>
        </w:rPr>
        <w:t>2:30 -2:</w:t>
      </w:r>
      <w:r w:rsidR="00012BB3">
        <w:rPr>
          <w:sz w:val="24"/>
          <w:szCs w:val="24"/>
        </w:rPr>
        <w:t>35</w:t>
      </w:r>
      <w:r w:rsidR="00F913CC" w:rsidRPr="00C560FE">
        <w:rPr>
          <w:sz w:val="24"/>
          <w:szCs w:val="24"/>
        </w:rPr>
        <w:tab/>
      </w:r>
    </w:p>
    <w:p w:rsidR="00012BB3" w:rsidRDefault="00012BB3" w:rsidP="00012B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Round-Robin - Updates from Community Providers, DHS, Health Plans, County  </w:t>
      </w:r>
      <w:r w:rsidRPr="00F913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r w:rsidR="00935AD1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All</w:t>
      </w:r>
      <w:r>
        <w:rPr>
          <w:sz w:val="24"/>
          <w:szCs w:val="24"/>
        </w:rPr>
        <w:tab/>
        <w:t>2:35-3:0</w:t>
      </w:r>
      <w:r w:rsidR="00935AD1">
        <w:rPr>
          <w:sz w:val="24"/>
          <w:szCs w:val="24"/>
        </w:rPr>
        <w:t>0</w:t>
      </w:r>
    </w:p>
    <w:p w:rsidR="00935AD1" w:rsidRPr="00F913CC" w:rsidRDefault="00935AD1" w:rsidP="00935AD1">
      <w:pPr>
        <w:pStyle w:val="ListParagraph"/>
        <w:rPr>
          <w:sz w:val="24"/>
          <w:szCs w:val="24"/>
        </w:rPr>
      </w:pPr>
    </w:p>
    <w:p w:rsidR="00935AD1" w:rsidRDefault="00935AD1" w:rsidP="00012BB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CCBHC </w:t>
      </w:r>
      <w:r w:rsidR="00012BB3">
        <w:rPr>
          <w:sz w:val="24"/>
          <w:szCs w:val="24"/>
        </w:rPr>
        <w:t>Update –People Incorporated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Jill </w:t>
      </w:r>
      <w:r w:rsidRPr="00012BB3">
        <w:rPr>
          <w:sz w:val="24"/>
          <w:szCs w:val="24"/>
        </w:rPr>
        <w:t>Wiedemann-West</w:t>
      </w:r>
      <w:r>
        <w:rPr>
          <w:sz w:val="24"/>
          <w:szCs w:val="24"/>
        </w:rPr>
        <w:t xml:space="preserve"> &amp; Janelle Nelson</w:t>
      </w:r>
      <w:r w:rsidRPr="00012B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3:00 -3:30</w:t>
      </w:r>
    </w:p>
    <w:p w:rsidR="00935AD1" w:rsidRDefault="00935AD1" w:rsidP="00935AD1">
      <w:pPr>
        <w:rPr>
          <w:sz w:val="24"/>
          <w:szCs w:val="24"/>
        </w:rPr>
      </w:pPr>
    </w:p>
    <w:p w:rsidR="00012BB3" w:rsidRDefault="00012BB3" w:rsidP="00012BB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HC Adult Mental Health Local Advisory Council (LAC) Update – Rick </w:t>
      </w:r>
      <w:proofErr w:type="spellStart"/>
      <w:r>
        <w:rPr>
          <w:sz w:val="24"/>
          <w:szCs w:val="24"/>
        </w:rPr>
        <w:t>Crispino</w:t>
      </w:r>
      <w:proofErr w:type="spellEnd"/>
      <w:r>
        <w:rPr>
          <w:sz w:val="24"/>
          <w:szCs w:val="24"/>
        </w:rPr>
        <w:t xml:space="preserve">, Co-Chair </w:t>
      </w:r>
      <w:r>
        <w:rPr>
          <w:sz w:val="24"/>
          <w:szCs w:val="24"/>
        </w:rPr>
        <w:tab/>
      </w:r>
      <w:r w:rsidR="00935AD1">
        <w:rPr>
          <w:sz w:val="24"/>
          <w:szCs w:val="24"/>
        </w:rPr>
        <w:t>3:30 -3:40</w:t>
      </w:r>
    </w:p>
    <w:p w:rsidR="00DD6B0C" w:rsidRDefault="00012BB3" w:rsidP="00012BB3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Preview of </w:t>
      </w:r>
      <w:r w:rsidR="00935AD1">
        <w:rPr>
          <w:sz w:val="24"/>
          <w:szCs w:val="24"/>
        </w:rPr>
        <w:t xml:space="preserve">2019 </w:t>
      </w:r>
      <w:r>
        <w:rPr>
          <w:sz w:val="24"/>
          <w:szCs w:val="24"/>
        </w:rPr>
        <w:t>Unmet Needs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3100" w:rsidRDefault="00935AD1" w:rsidP="002B2D6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HC</w:t>
      </w:r>
      <w:r w:rsidR="00012BB3">
        <w:rPr>
          <w:sz w:val="24"/>
          <w:szCs w:val="24"/>
        </w:rPr>
        <w:t xml:space="preserve"> Forensic Case Management Overview</w:t>
      </w:r>
      <w:r>
        <w:rPr>
          <w:sz w:val="24"/>
          <w:szCs w:val="24"/>
        </w:rPr>
        <w:t xml:space="preserve"> – ToiJya Holyfield and Layla Abdi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BB3">
        <w:rPr>
          <w:sz w:val="24"/>
          <w:szCs w:val="24"/>
        </w:rPr>
        <w:t>3:</w:t>
      </w:r>
      <w:r>
        <w:rPr>
          <w:sz w:val="24"/>
          <w:szCs w:val="24"/>
        </w:rPr>
        <w:t>40</w:t>
      </w:r>
      <w:r w:rsidR="00012BB3">
        <w:rPr>
          <w:sz w:val="24"/>
          <w:szCs w:val="24"/>
        </w:rPr>
        <w:t xml:space="preserve"> -4:00</w:t>
      </w:r>
      <w:r w:rsidR="00C43100">
        <w:rPr>
          <w:sz w:val="24"/>
          <w:szCs w:val="24"/>
        </w:rPr>
        <w:t xml:space="preserve"> </w:t>
      </w:r>
      <w:r w:rsidR="001C551E">
        <w:rPr>
          <w:sz w:val="24"/>
          <w:szCs w:val="24"/>
        </w:rPr>
        <w:t xml:space="preserve"> </w:t>
      </w:r>
    </w:p>
    <w:p w:rsidR="000D796D" w:rsidRDefault="007F54FA" w:rsidP="007F54FA">
      <w:pPr>
        <w:rPr>
          <w:b/>
          <w:sz w:val="24"/>
          <w:szCs w:val="24"/>
        </w:rPr>
      </w:pPr>
      <w:r>
        <w:rPr>
          <w:b/>
          <w:sz w:val="24"/>
          <w:szCs w:val="24"/>
        </w:rPr>
        <w:t>****************************************************************************************</w:t>
      </w:r>
    </w:p>
    <w:p w:rsidR="00861946" w:rsidRPr="009059F2" w:rsidRDefault="00861946" w:rsidP="005A7A22">
      <w:pPr>
        <w:rPr>
          <w:sz w:val="28"/>
          <w:szCs w:val="28"/>
        </w:rPr>
      </w:pPr>
      <w:r w:rsidRPr="000D796D">
        <w:rPr>
          <w:sz w:val="28"/>
          <w:szCs w:val="28"/>
        </w:rPr>
        <w:t>Mission of A</w:t>
      </w:r>
      <w:r w:rsidR="009059F2">
        <w:rPr>
          <w:sz w:val="28"/>
          <w:szCs w:val="28"/>
        </w:rPr>
        <w:t xml:space="preserve">dult </w:t>
      </w:r>
      <w:r w:rsidRPr="000D796D">
        <w:rPr>
          <w:sz w:val="28"/>
          <w:szCs w:val="28"/>
        </w:rPr>
        <w:t>M</w:t>
      </w:r>
      <w:r w:rsidR="009059F2">
        <w:rPr>
          <w:sz w:val="28"/>
          <w:szCs w:val="28"/>
        </w:rPr>
        <w:t xml:space="preserve">ental </w:t>
      </w:r>
      <w:r w:rsidRPr="000D796D">
        <w:rPr>
          <w:sz w:val="28"/>
          <w:szCs w:val="28"/>
        </w:rPr>
        <w:t>H</w:t>
      </w:r>
      <w:r w:rsidR="009059F2">
        <w:rPr>
          <w:sz w:val="28"/>
          <w:szCs w:val="28"/>
        </w:rPr>
        <w:t>ealth Initiatives</w:t>
      </w:r>
      <w:r w:rsidRPr="000D796D">
        <w:rPr>
          <w:sz w:val="28"/>
          <w:szCs w:val="28"/>
        </w:rPr>
        <w:t xml:space="preserve"> </w:t>
      </w:r>
      <w:r w:rsidRPr="009059F2">
        <w:t>(</w:t>
      </w:r>
      <w:r w:rsidR="009059F2">
        <w:t>DHS</w:t>
      </w:r>
      <w:r w:rsidR="000D796D" w:rsidRPr="009059F2">
        <w:t xml:space="preserve"> </w:t>
      </w:r>
      <w:r w:rsidRPr="009059F2">
        <w:t>AMHI Reform Workgroup</w:t>
      </w:r>
      <w:r w:rsidR="00C667DC" w:rsidRPr="009059F2">
        <w:t xml:space="preserve"> – spring 2017</w:t>
      </w:r>
      <w:r w:rsidR="009059F2" w:rsidRPr="009059F2">
        <w:t>)</w:t>
      </w:r>
    </w:p>
    <w:p w:rsidR="00861946" w:rsidRPr="005A7A22" w:rsidRDefault="00861946" w:rsidP="005A7A22">
      <w:pPr>
        <w:rPr>
          <w:sz w:val="24"/>
          <w:szCs w:val="24"/>
        </w:rPr>
      </w:pPr>
      <w:r w:rsidRPr="005A7A22">
        <w:rPr>
          <w:sz w:val="24"/>
          <w:szCs w:val="24"/>
        </w:rPr>
        <w:t>AMHI’s are dedicated to improving the mental health of their community, through intentional planning and partnerships across a region grounded in the following principles:</w:t>
      </w:r>
    </w:p>
    <w:p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 xml:space="preserve">Lived experience with mental illness guides the governance and services </w:t>
      </w:r>
    </w:p>
    <w:p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Brings together people with lived experience, providers, counties, tribes, MCOs and DHS to fully utilize all available resources to meet regional needs.</w:t>
      </w:r>
    </w:p>
    <w:p w:rsidR="00861946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Develops and provides an array of person centered services that builds on personal and cultural strengths.</w:t>
      </w:r>
    </w:p>
    <w:p w:rsidR="003205BA" w:rsidRPr="005A7A22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Utilizes a data driven model to evaluate the impact of services on health outcomes.</w:t>
      </w:r>
    </w:p>
    <w:p w:rsidR="00861946" w:rsidRDefault="00861946" w:rsidP="009059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A7A22">
        <w:rPr>
          <w:sz w:val="24"/>
          <w:szCs w:val="24"/>
        </w:rPr>
        <w:t>Assures access, early intervention, coordination and application of resources through creative partnerships.</w:t>
      </w:r>
    </w:p>
    <w:p w:rsidR="001818E6" w:rsidRDefault="001818E6" w:rsidP="001818E6">
      <w:pPr>
        <w:pStyle w:val="ListParagraph"/>
        <w:ind w:left="1440"/>
        <w:rPr>
          <w:sz w:val="24"/>
          <w:szCs w:val="24"/>
        </w:rPr>
      </w:pPr>
    </w:p>
    <w:p w:rsidR="001818E6" w:rsidRDefault="001818E6" w:rsidP="001818E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Questions about the HC AMHI? </w:t>
      </w:r>
    </w:p>
    <w:p w:rsidR="001818E6" w:rsidRPr="001818E6" w:rsidRDefault="001818E6" w:rsidP="001818E6">
      <w:pPr>
        <w:rPr>
          <w:sz w:val="24"/>
          <w:szCs w:val="24"/>
        </w:rPr>
      </w:pPr>
      <w:r w:rsidRPr="001818E6">
        <w:rPr>
          <w:sz w:val="24"/>
          <w:szCs w:val="24"/>
        </w:rPr>
        <w:t>Contact:  Martin Marty</w:t>
      </w:r>
      <w:r>
        <w:rPr>
          <w:sz w:val="24"/>
          <w:szCs w:val="24"/>
        </w:rPr>
        <w:t xml:space="preserve"> 612</w:t>
      </w:r>
      <w:r w:rsidRPr="001818E6">
        <w:rPr>
          <w:sz w:val="24"/>
          <w:szCs w:val="24"/>
        </w:rPr>
        <w:t xml:space="preserve"> 348-8124</w:t>
      </w:r>
      <w:proofErr w:type="gramStart"/>
      <w:r>
        <w:rPr>
          <w:sz w:val="24"/>
          <w:szCs w:val="24"/>
        </w:rPr>
        <w:t>;</w:t>
      </w:r>
      <w:r w:rsidRPr="001818E6">
        <w:rPr>
          <w:sz w:val="24"/>
          <w:szCs w:val="24"/>
        </w:rPr>
        <w:t xml:space="preserve">  martin.marty@hennepin.us</w:t>
      </w:r>
      <w:proofErr w:type="gramEnd"/>
      <w:r w:rsidRPr="001818E6">
        <w:rPr>
          <w:sz w:val="24"/>
          <w:szCs w:val="24"/>
        </w:rPr>
        <w:t xml:space="preserve"> </w:t>
      </w:r>
    </w:p>
    <w:p w:rsidR="001818E6" w:rsidRPr="005A7A22" w:rsidRDefault="001818E6" w:rsidP="001818E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818E6" w:rsidRPr="005A7A22" w:rsidSect="003205BA">
      <w:pgSz w:w="12240" w:h="15840"/>
      <w:pgMar w:top="450" w:right="90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2BCE"/>
    <w:multiLevelType w:val="hybridMultilevel"/>
    <w:tmpl w:val="65642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901"/>
    <w:multiLevelType w:val="hybridMultilevel"/>
    <w:tmpl w:val="939A2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3D5098"/>
    <w:multiLevelType w:val="hybridMultilevel"/>
    <w:tmpl w:val="1B668A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1E1"/>
    <w:rsid w:val="00012BB3"/>
    <w:rsid w:val="000444F2"/>
    <w:rsid w:val="000628B0"/>
    <w:rsid w:val="000A4882"/>
    <w:rsid w:val="000D00EA"/>
    <w:rsid w:val="000D796D"/>
    <w:rsid w:val="000E43E7"/>
    <w:rsid w:val="001504B1"/>
    <w:rsid w:val="001507DA"/>
    <w:rsid w:val="001818E6"/>
    <w:rsid w:val="001A2172"/>
    <w:rsid w:val="001A45C6"/>
    <w:rsid w:val="001C551E"/>
    <w:rsid w:val="002078E6"/>
    <w:rsid w:val="00262498"/>
    <w:rsid w:val="00273553"/>
    <w:rsid w:val="002B2D64"/>
    <w:rsid w:val="002B5942"/>
    <w:rsid w:val="002D379A"/>
    <w:rsid w:val="002F2764"/>
    <w:rsid w:val="003205BA"/>
    <w:rsid w:val="003604F3"/>
    <w:rsid w:val="00380AA4"/>
    <w:rsid w:val="003A7EAD"/>
    <w:rsid w:val="004A3A3B"/>
    <w:rsid w:val="004B4769"/>
    <w:rsid w:val="004C04F0"/>
    <w:rsid w:val="004C5E4E"/>
    <w:rsid w:val="004D251B"/>
    <w:rsid w:val="004E598A"/>
    <w:rsid w:val="004F2395"/>
    <w:rsid w:val="0052192F"/>
    <w:rsid w:val="00556647"/>
    <w:rsid w:val="00561270"/>
    <w:rsid w:val="005932E0"/>
    <w:rsid w:val="005A77AF"/>
    <w:rsid w:val="005A7A22"/>
    <w:rsid w:val="005E651A"/>
    <w:rsid w:val="005F0703"/>
    <w:rsid w:val="006179AD"/>
    <w:rsid w:val="00637BE1"/>
    <w:rsid w:val="00663238"/>
    <w:rsid w:val="006721F4"/>
    <w:rsid w:val="0067439F"/>
    <w:rsid w:val="006A37FC"/>
    <w:rsid w:val="007302AC"/>
    <w:rsid w:val="007330D1"/>
    <w:rsid w:val="00753561"/>
    <w:rsid w:val="00765A95"/>
    <w:rsid w:val="007B4376"/>
    <w:rsid w:val="007D5BD2"/>
    <w:rsid w:val="007F54FA"/>
    <w:rsid w:val="00822F33"/>
    <w:rsid w:val="00841301"/>
    <w:rsid w:val="00861946"/>
    <w:rsid w:val="00877FCC"/>
    <w:rsid w:val="00884D84"/>
    <w:rsid w:val="00891E4C"/>
    <w:rsid w:val="008C1BD9"/>
    <w:rsid w:val="009037C8"/>
    <w:rsid w:val="009059F2"/>
    <w:rsid w:val="00935AD1"/>
    <w:rsid w:val="00954BB1"/>
    <w:rsid w:val="00956C21"/>
    <w:rsid w:val="00975E5B"/>
    <w:rsid w:val="009A2CC9"/>
    <w:rsid w:val="009D01D3"/>
    <w:rsid w:val="009F6610"/>
    <w:rsid w:val="00A94A9D"/>
    <w:rsid w:val="00AC58F4"/>
    <w:rsid w:val="00B151E1"/>
    <w:rsid w:val="00B2666C"/>
    <w:rsid w:val="00B715E2"/>
    <w:rsid w:val="00BA62BC"/>
    <w:rsid w:val="00BB11EE"/>
    <w:rsid w:val="00C43100"/>
    <w:rsid w:val="00C560FE"/>
    <w:rsid w:val="00C667DC"/>
    <w:rsid w:val="00CA687E"/>
    <w:rsid w:val="00CD032B"/>
    <w:rsid w:val="00CD28D6"/>
    <w:rsid w:val="00CF2B09"/>
    <w:rsid w:val="00D307D7"/>
    <w:rsid w:val="00D46FF8"/>
    <w:rsid w:val="00D560F8"/>
    <w:rsid w:val="00DD6B0C"/>
    <w:rsid w:val="00E3569E"/>
    <w:rsid w:val="00E50EFD"/>
    <w:rsid w:val="00E673A8"/>
    <w:rsid w:val="00E759AB"/>
    <w:rsid w:val="00F300B6"/>
    <w:rsid w:val="00F5009D"/>
    <w:rsid w:val="00F913CC"/>
    <w:rsid w:val="00FA2482"/>
    <w:rsid w:val="00FA7442"/>
    <w:rsid w:val="00FD5548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6976E"/>
  <w15:docId w15:val="{651FCED0-B7C7-4DCF-B123-9555A1FF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2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7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2716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7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290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627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961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545">
          <w:marLeft w:val="108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Relationship Id="rId5" Type="http://schemas.openxmlformats.org/officeDocument/2006/relationships/hyperlink" Target="https://maps.google.com/maps?q=6125+Shingle+Creek+Parkway,+Brooklyn+Center,+MN+55430&amp;hl=en&amp;sll=44.970697,-93.261478&amp;sspn=0.342961,0.639954&amp;hnear=6125+Shingle+Creek+Pkwy,+Minneapolis,+Minnesota+55430&amp;t=m&amp;z=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 Heintz</dc:creator>
  <cp:lastModifiedBy>Martin Marty</cp:lastModifiedBy>
  <cp:revision>3</cp:revision>
  <dcterms:created xsi:type="dcterms:W3CDTF">2019-02-11T16:58:00Z</dcterms:created>
  <dcterms:modified xsi:type="dcterms:W3CDTF">2019-02-11T17:59:00Z</dcterms:modified>
</cp:coreProperties>
</file>