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368"/>
        <w:gridCol w:w="7992"/>
      </w:tblGrid>
      <w:tr w:rsidR="005A271A" w:rsidRPr="009B4C9C" w:rsidTr="004A16E4">
        <w:tc>
          <w:tcPr>
            <w:tcW w:w="1368" w:type="dxa"/>
            <w:shd w:val="clear" w:color="auto" w:fill="auto"/>
          </w:tcPr>
          <w:p w:rsidR="005A271A" w:rsidRPr="009B4C9C" w:rsidRDefault="005A271A" w:rsidP="004A16E4">
            <w:pPr>
              <w:spacing w:line="276" w:lineRule="auto"/>
              <w:rPr>
                <w:rFonts w:ascii="Calibri" w:hAnsi="Calibri" w:cs="Calibri"/>
              </w:rPr>
            </w:pPr>
            <w:r w:rsidRPr="009B4C9C">
              <w:rPr>
                <w:rFonts w:ascii="Calibri" w:hAnsi="Calibri" w:cs="Calibri"/>
                <w:noProof/>
                <w:szCs w:val="24"/>
              </w:rPr>
              <w:drawing>
                <wp:inline distT="0" distB="0" distL="0" distR="0">
                  <wp:extent cx="714375" cy="866775"/>
                  <wp:effectExtent l="0" t="0" r="9525" b="9525"/>
                  <wp:docPr id="1" name="Picture 1" descr="Hbold600p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old600px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c>
        <w:tc>
          <w:tcPr>
            <w:tcW w:w="8208" w:type="dxa"/>
            <w:shd w:val="clear" w:color="auto" w:fill="auto"/>
            <w:vAlign w:val="center"/>
          </w:tcPr>
          <w:p w:rsidR="005A271A" w:rsidRPr="00F64DE9" w:rsidRDefault="005A271A" w:rsidP="004A16E4">
            <w:pPr>
              <w:pStyle w:val="Header"/>
              <w:pBdr>
                <w:bottom w:val="single" w:sz="6" w:space="1" w:color="auto"/>
              </w:pBdr>
              <w:spacing w:before="60" w:after="60" w:line="276" w:lineRule="auto"/>
              <w:rPr>
                <w:rFonts w:ascii="Calibri" w:hAnsi="Calibri" w:cs="Calibri"/>
                <w:b/>
                <w:sz w:val="40"/>
                <w:szCs w:val="40"/>
              </w:rPr>
            </w:pPr>
            <w:r w:rsidRPr="00F64DE9">
              <w:rPr>
                <w:rFonts w:ascii="Calibri" w:hAnsi="Calibri" w:cs="Calibri"/>
                <w:sz w:val="40"/>
                <w:szCs w:val="40"/>
              </w:rPr>
              <w:t xml:space="preserve">Hennepin County </w:t>
            </w:r>
            <w:r>
              <w:rPr>
                <w:rFonts w:ascii="Calibri" w:hAnsi="Calibri" w:cs="Calibri"/>
                <w:sz w:val="40"/>
                <w:szCs w:val="40"/>
              </w:rPr>
              <w:t>Environment and Energy</w:t>
            </w:r>
            <w:r w:rsidRPr="00F64DE9">
              <w:rPr>
                <w:rFonts w:ascii="Calibri" w:hAnsi="Calibri" w:cs="Calibri"/>
                <w:sz w:val="40"/>
                <w:szCs w:val="40"/>
              </w:rPr>
              <w:t xml:space="preserve"> </w:t>
            </w:r>
            <w:r w:rsidRPr="00F64DE9">
              <w:rPr>
                <w:rFonts w:ascii="Calibri" w:hAnsi="Calibri" w:cs="Calibri"/>
                <w:b/>
                <w:sz w:val="40"/>
                <w:szCs w:val="40"/>
              </w:rPr>
              <w:t>News</w:t>
            </w:r>
          </w:p>
          <w:p w:rsidR="005A271A" w:rsidRPr="005A271A" w:rsidRDefault="005A271A" w:rsidP="004A16E4">
            <w:pPr>
              <w:pStyle w:val="Header"/>
              <w:spacing w:before="60" w:after="60" w:line="276" w:lineRule="auto"/>
              <w:rPr>
                <w:rFonts w:ascii="Calibri" w:hAnsi="Calibri" w:cs="Calibri"/>
                <w:sz w:val="18"/>
                <w:szCs w:val="18"/>
              </w:rPr>
            </w:pPr>
            <w:r w:rsidRPr="005A271A">
              <w:rPr>
                <w:rFonts w:ascii="Calibri" w:hAnsi="Calibri" w:cs="Calibri"/>
                <w:sz w:val="18"/>
                <w:szCs w:val="18"/>
              </w:rPr>
              <w:t>Environment and Energy • 612-348-3777 • 701 Fourth Ave. S., Suite 700, Minneapolis, MN 55415</w:t>
            </w:r>
          </w:p>
        </w:tc>
      </w:tr>
    </w:tbl>
    <w:p w:rsidR="005A271A" w:rsidRPr="008C2C59" w:rsidRDefault="005A271A" w:rsidP="005A271A">
      <w:pPr>
        <w:rPr>
          <w:rFonts w:ascii="Calibri" w:hAnsi="Calibri" w:cs="Calibri"/>
          <w:sz w:val="22"/>
          <w:szCs w:val="22"/>
        </w:rPr>
      </w:pPr>
    </w:p>
    <w:p w:rsidR="005A271A" w:rsidRPr="008C2C59" w:rsidRDefault="0005425A" w:rsidP="005A271A">
      <w:pPr>
        <w:rPr>
          <w:rFonts w:ascii="Calibri" w:hAnsi="Calibri" w:cs="Calibri"/>
          <w:sz w:val="22"/>
          <w:szCs w:val="22"/>
        </w:rPr>
      </w:pPr>
      <w:r>
        <w:rPr>
          <w:rFonts w:ascii="Calibri" w:hAnsi="Calibri" w:cs="Calibri"/>
          <w:sz w:val="22"/>
          <w:szCs w:val="22"/>
        </w:rPr>
        <w:t>Sept. 21</w:t>
      </w:r>
      <w:r w:rsidR="006B3C7B">
        <w:rPr>
          <w:rFonts w:ascii="Calibri" w:hAnsi="Calibri" w:cs="Calibri"/>
          <w:sz w:val="22"/>
          <w:szCs w:val="22"/>
        </w:rPr>
        <w:t>, 2015</w:t>
      </w:r>
    </w:p>
    <w:p w:rsidR="005A271A" w:rsidRPr="008C2C59" w:rsidRDefault="005A271A" w:rsidP="005A271A">
      <w:pPr>
        <w:rPr>
          <w:rFonts w:ascii="Calibri" w:hAnsi="Calibri" w:cs="Calibri"/>
          <w:sz w:val="22"/>
          <w:szCs w:val="22"/>
        </w:rPr>
      </w:pPr>
    </w:p>
    <w:p w:rsidR="005A271A" w:rsidRDefault="005A271A" w:rsidP="005A271A">
      <w:pPr>
        <w:rPr>
          <w:rFonts w:ascii="Calibri" w:hAnsi="Calibri" w:cs="Calibri"/>
          <w:sz w:val="22"/>
          <w:szCs w:val="22"/>
        </w:rPr>
      </w:pPr>
      <w:r w:rsidRPr="008C2C59">
        <w:rPr>
          <w:rFonts w:ascii="Calibri" w:hAnsi="Calibri" w:cs="Calibri"/>
          <w:sz w:val="22"/>
          <w:szCs w:val="22"/>
        </w:rPr>
        <w:t xml:space="preserve">Contact: </w:t>
      </w:r>
      <w:r w:rsidR="0005425A">
        <w:rPr>
          <w:rFonts w:ascii="Calibri" w:hAnsi="Calibri" w:cs="Calibri"/>
          <w:sz w:val="22"/>
          <w:szCs w:val="22"/>
        </w:rPr>
        <w:t>Christina Schmitt</w:t>
      </w:r>
      <w:r w:rsidRPr="008C2C59">
        <w:rPr>
          <w:rFonts w:ascii="Calibri" w:hAnsi="Calibri" w:cs="Calibri"/>
          <w:sz w:val="22"/>
          <w:szCs w:val="22"/>
        </w:rPr>
        <w:t xml:space="preserve">, </w:t>
      </w:r>
      <w:r w:rsidR="006B3C7B">
        <w:rPr>
          <w:rFonts w:ascii="Calibri" w:hAnsi="Calibri" w:cs="Calibri"/>
          <w:sz w:val="22"/>
          <w:szCs w:val="22"/>
        </w:rPr>
        <w:t>Environment and Energy</w:t>
      </w:r>
      <w:r>
        <w:rPr>
          <w:rFonts w:ascii="Calibri" w:hAnsi="Calibri" w:cs="Calibri"/>
          <w:sz w:val="22"/>
          <w:szCs w:val="22"/>
        </w:rPr>
        <w:t>, 612-</w:t>
      </w:r>
      <w:r w:rsidR="0005425A">
        <w:rPr>
          <w:rFonts w:ascii="Calibri" w:hAnsi="Calibri" w:cs="Calibri"/>
          <w:sz w:val="22"/>
          <w:szCs w:val="22"/>
        </w:rPr>
        <w:t>596-7740</w:t>
      </w:r>
    </w:p>
    <w:p w:rsidR="0005425A" w:rsidRDefault="0005425A" w:rsidP="005A271A">
      <w:pPr>
        <w:rPr>
          <w:rFonts w:ascii="Calibri" w:hAnsi="Calibri" w:cs="Calibri"/>
          <w:sz w:val="22"/>
          <w:szCs w:val="22"/>
        </w:rPr>
      </w:pPr>
      <w:r>
        <w:rPr>
          <w:rFonts w:ascii="Calibri" w:hAnsi="Calibri" w:cs="Calibri"/>
          <w:sz w:val="22"/>
          <w:szCs w:val="22"/>
        </w:rPr>
        <w:t>Ben Knudson, Environment and Energy, 612-596-1176</w:t>
      </w:r>
    </w:p>
    <w:p w:rsidR="0005425A" w:rsidRPr="008C2C59" w:rsidRDefault="0005425A" w:rsidP="005A271A">
      <w:pPr>
        <w:rPr>
          <w:rFonts w:ascii="Calibri" w:hAnsi="Calibri" w:cs="Calibri"/>
          <w:sz w:val="22"/>
          <w:szCs w:val="22"/>
        </w:rPr>
      </w:pPr>
      <w:r>
        <w:rPr>
          <w:rFonts w:ascii="Calibri" w:hAnsi="Calibri" w:cs="Calibri"/>
          <w:sz w:val="22"/>
          <w:szCs w:val="22"/>
        </w:rPr>
        <w:t>Kayla Bromelkamp, Communications, 612-348-8536</w:t>
      </w:r>
    </w:p>
    <w:p w:rsidR="005A271A" w:rsidRPr="008C2C59" w:rsidRDefault="005A271A" w:rsidP="005A271A">
      <w:pPr>
        <w:rPr>
          <w:rFonts w:ascii="Calibri" w:hAnsi="Calibri" w:cs="Calibri"/>
          <w:sz w:val="22"/>
          <w:szCs w:val="22"/>
        </w:rPr>
      </w:pPr>
    </w:p>
    <w:p w:rsidR="005A271A" w:rsidRPr="008C2C59" w:rsidRDefault="005A271A" w:rsidP="005A271A">
      <w:pPr>
        <w:shd w:val="clear" w:color="auto" w:fill="D9D9D9"/>
        <w:rPr>
          <w:rFonts w:ascii="Calibri" w:hAnsi="Calibri" w:cs="Calibri"/>
          <w:b/>
          <w:bCs/>
          <w:sz w:val="22"/>
          <w:szCs w:val="22"/>
        </w:rPr>
      </w:pPr>
      <w:r w:rsidRPr="008C2C59">
        <w:rPr>
          <w:rFonts w:ascii="Calibri" w:hAnsi="Calibri" w:cs="Calibri"/>
          <w:b/>
          <w:bCs/>
          <w:sz w:val="22"/>
          <w:szCs w:val="22"/>
        </w:rPr>
        <w:t xml:space="preserve">Sample Newsletter Article </w:t>
      </w:r>
    </w:p>
    <w:p w:rsidR="005A271A" w:rsidRPr="008C2C59" w:rsidRDefault="005A271A" w:rsidP="005A271A">
      <w:pPr>
        <w:pStyle w:val="BodyTextIndent"/>
        <w:spacing w:line="240" w:lineRule="auto"/>
        <w:rPr>
          <w:rFonts w:ascii="Calibri" w:hAnsi="Calibri" w:cs="Calibri"/>
          <w:sz w:val="22"/>
          <w:szCs w:val="22"/>
        </w:rPr>
      </w:pPr>
    </w:p>
    <w:p w:rsidR="00BA4F35" w:rsidRDefault="0005425A" w:rsidP="005A271A">
      <w:pPr>
        <w:spacing w:line="360" w:lineRule="auto"/>
        <w:rPr>
          <w:rFonts w:ascii="Calibri" w:hAnsi="Calibri"/>
          <w:b/>
          <w:sz w:val="22"/>
          <w:szCs w:val="22"/>
        </w:rPr>
      </w:pPr>
      <w:r>
        <w:rPr>
          <w:rFonts w:ascii="Calibri" w:hAnsi="Calibri"/>
          <w:b/>
          <w:sz w:val="22"/>
          <w:szCs w:val="22"/>
        </w:rPr>
        <w:t>Green Disposal Guide tells you the best way to get rid of your stuff</w:t>
      </w:r>
      <w:r w:rsidR="00BA4F35">
        <w:rPr>
          <w:rFonts w:ascii="Calibri" w:hAnsi="Calibri"/>
          <w:b/>
          <w:sz w:val="22"/>
          <w:szCs w:val="22"/>
        </w:rPr>
        <w:t xml:space="preserve"> </w:t>
      </w:r>
    </w:p>
    <w:p w:rsidR="00BA4F35" w:rsidRPr="001E7DF4" w:rsidRDefault="00BA4F35" w:rsidP="005A271A">
      <w:pPr>
        <w:spacing w:line="360" w:lineRule="auto"/>
        <w:rPr>
          <w:rFonts w:ascii="Calibri" w:hAnsi="Calibri"/>
          <w:b/>
          <w:sz w:val="22"/>
          <w:szCs w:val="22"/>
        </w:rPr>
      </w:pPr>
      <w:r>
        <w:rPr>
          <w:rFonts w:ascii="Calibri" w:hAnsi="Calibri"/>
          <w:b/>
          <w:sz w:val="22"/>
          <w:szCs w:val="22"/>
        </w:rPr>
        <w:t>www.hennepin.us/greendisposalguide</w:t>
      </w:r>
    </w:p>
    <w:p w:rsidR="005A271A" w:rsidRDefault="005A271A" w:rsidP="005A271A">
      <w:pPr>
        <w:spacing w:line="360" w:lineRule="auto"/>
        <w:rPr>
          <w:rFonts w:ascii="Calibri" w:hAnsi="Calibri"/>
          <w:b/>
          <w:sz w:val="22"/>
          <w:szCs w:val="22"/>
        </w:rPr>
      </w:pPr>
    </w:p>
    <w:p w:rsidR="0005425A" w:rsidRPr="0005425A" w:rsidRDefault="0005425A" w:rsidP="005A271A">
      <w:pPr>
        <w:spacing w:line="360" w:lineRule="auto"/>
        <w:rPr>
          <w:rFonts w:ascii="Calibri" w:hAnsi="Calibri"/>
          <w:sz w:val="22"/>
          <w:szCs w:val="22"/>
        </w:rPr>
      </w:pPr>
      <w:r w:rsidRPr="0005425A">
        <w:rPr>
          <w:rFonts w:ascii="Calibri" w:hAnsi="Calibri"/>
          <w:sz w:val="22"/>
          <w:szCs w:val="22"/>
        </w:rPr>
        <w:t xml:space="preserve">Fall clean up can be </w:t>
      </w:r>
      <w:r w:rsidR="0050557E">
        <w:rPr>
          <w:rFonts w:ascii="Calibri" w:hAnsi="Calibri"/>
          <w:sz w:val="22"/>
          <w:szCs w:val="22"/>
        </w:rPr>
        <w:t>frustrating</w:t>
      </w:r>
      <w:r w:rsidRPr="0005425A">
        <w:rPr>
          <w:rFonts w:ascii="Calibri" w:hAnsi="Calibri"/>
          <w:sz w:val="22"/>
          <w:szCs w:val="22"/>
        </w:rPr>
        <w:t xml:space="preserve">, especially when you find yourself with a pile of stuff that </w:t>
      </w:r>
      <w:r w:rsidR="00BA4F35">
        <w:rPr>
          <w:rFonts w:ascii="Calibri" w:hAnsi="Calibri"/>
          <w:sz w:val="22"/>
          <w:szCs w:val="22"/>
        </w:rPr>
        <w:t>needs to go. B</w:t>
      </w:r>
      <w:r w:rsidRPr="0005425A">
        <w:rPr>
          <w:rFonts w:ascii="Calibri" w:hAnsi="Calibri"/>
          <w:sz w:val="22"/>
          <w:szCs w:val="22"/>
        </w:rPr>
        <w:t>ut where?</w:t>
      </w:r>
    </w:p>
    <w:p w:rsidR="00BA4F35" w:rsidRDefault="00BA4F35" w:rsidP="005A271A">
      <w:pPr>
        <w:spacing w:line="360" w:lineRule="auto"/>
        <w:rPr>
          <w:rFonts w:ascii="Calibri" w:hAnsi="Calibri"/>
          <w:sz w:val="22"/>
          <w:szCs w:val="22"/>
        </w:rPr>
      </w:pPr>
    </w:p>
    <w:p w:rsidR="0005425A" w:rsidRDefault="0005425A" w:rsidP="005A271A">
      <w:pPr>
        <w:spacing w:line="360" w:lineRule="auto"/>
        <w:rPr>
          <w:rFonts w:ascii="Calibri" w:hAnsi="Calibri"/>
          <w:sz w:val="22"/>
          <w:szCs w:val="22"/>
        </w:rPr>
      </w:pPr>
      <w:r>
        <w:rPr>
          <w:rFonts w:ascii="Calibri" w:hAnsi="Calibri"/>
          <w:sz w:val="22"/>
          <w:szCs w:val="22"/>
        </w:rPr>
        <w:t>With a click on your computer or smart phone, f</w:t>
      </w:r>
      <w:r w:rsidRPr="0005425A">
        <w:rPr>
          <w:rFonts w:ascii="Calibri" w:hAnsi="Calibri"/>
          <w:sz w:val="22"/>
          <w:szCs w:val="22"/>
        </w:rPr>
        <w:t xml:space="preserve">ind </w:t>
      </w:r>
      <w:r w:rsidR="00BA4F35">
        <w:rPr>
          <w:rFonts w:ascii="Calibri" w:hAnsi="Calibri"/>
          <w:sz w:val="22"/>
          <w:szCs w:val="22"/>
        </w:rPr>
        <w:t>ways</w:t>
      </w:r>
      <w:r w:rsidRPr="0005425A">
        <w:rPr>
          <w:rFonts w:ascii="Calibri" w:hAnsi="Calibri"/>
          <w:sz w:val="22"/>
          <w:szCs w:val="22"/>
        </w:rPr>
        <w:t xml:space="preserve"> to recycle, reuse or </w:t>
      </w:r>
      <w:r w:rsidR="00BA4F35">
        <w:rPr>
          <w:rFonts w:ascii="Calibri" w:hAnsi="Calibri"/>
          <w:sz w:val="22"/>
          <w:szCs w:val="22"/>
        </w:rPr>
        <w:t>dispose of items from your home</w:t>
      </w:r>
      <w:r>
        <w:rPr>
          <w:rFonts w:ascii="Calibri" w:hAnsi="Calibri"/>
          <w:sz w:val="22"/>
          <w:szCs w:val="22"/>
        </w:rPr>
        <w:t xml:space="preserve"> with the </w:t>
      </w:r>
      <w:r w:rsidR="0050557E">
        <w:rPr>
          <w:rFonts w:ascii="Calibri" w:hAnsi="Calibri"/>
          <w:sz w:val="22"/>
          <w:szCs w:val="22"/>
        </w:rPr>
        <w:t xml:space="preserve">new </w:t>
      </w:r>
      <w:r>
        <w:rPr>
          <w:rFonts w:ascii="Calibri" w:hAnsi="Calibri"/>
          <w:sz w:val="22"/>
          <w:szCs w:val="22"/>
        </w:rPr>
        <w:t>online</w:t>
      </w:r>
      <w:r w:rsidR="0050557E">
        <w:rPr>
          <w:rFonts w:ascii="Calibri" w:hAnsi="Calibri"/>
          <w:sz w:val="22"/>
          <w:szCs w:val="22"/>
        </w:rPr>
        <w:t xml:space="preserve"> resource for Hennepin County residents,</w:t>
      </w:r>
      <w:r>
        <w:rPr>
          <w:rFonts w:ascii="Calibri" w:hAnsi="Calibri"/>
          <w:sz w:val="22"/>
          <w:szCs w:val="22"/>
        </w:rPr>
        <w:t xml:space="preserve"> Green Disposal Guide: </w:t>
      </w:r>
      <w:hyperlink r:id="rId6" w:history="1">
        <w:r w:rsidRPr="003159EE">
          <w:rPr>
            <w:rStyle w:val="Hyperlink"/>
            <w:rFonts w:ascii="Calibri" w:hAnsi="Calibri"/>
            <w:sz w:val="22"/>
            <w:szCs w:val="22"/>
          </w:rPr>
          <w:t>www.hennepin.us/greendisposalguide</w:t>
        </w:r>
      </w:hyperlink>
      <w:r>
        <w:rPr>
          <w:rFonts w:ascii="Calibri" w:hAnsi="Calibri"/>
          <w:sz w:val="22"/>
          <w:szCs w:val="22"/>
        </w:rPr>
        <w:t>.</w:t>
      </w:r>
    </w:p>
    <w:p w:rsidR="0005425A" w:rsidRDefault="0005425A" w:rsidP="005A271A">
      <w:pPr>
        <w:spacing w:line="360" w:lineRule="auto"/>
        <w:rPr>
          <w:rFonts w:ascii="Calibri" w:hAnsi="Calibri"/>
          <w:sz w:val="22"/>
          <w:szCs w:val="22"/>
        </w:rPr>
      </w:pPr>
    </w:p>
    <w:p w:rsidR="00BA4F35" w:rsidRDefault="00BA4F35" w:rsidP="005A271A">
      <w:pPr>
        <w:spacing w:line="360" w:lineRule="auto"/>
        <w:rPr>
          <w:rFonts w:ascii="Calibri" w:hAnsi="Calibri"/>
          <w:sz w:val="22"/>
          <w:szCs w:val="22"/>
        </w:rPr>
      </w:pPr>
      <w:r>
        <w:rPr>
          <w:rFonts w:ascii="Calibri" w:hAnsi="Calibri"/>
          <w:sz w:val="22"/>
          <w:szCs w:val="22"/>
        </w:rPr>
        <w:t>The Green Disposal Guide provides simple content about how to get rid of items. Easy to use and mobile friendly, the Green Disposal Guide offers a range of disposal options and also encourages responsible disposal practices.</w:t>
      </w:r>
    </w:p>
    <w:p w:rsidR="00BA4F35" w:rsidRDefault="00BA4F35" w:rsidP="005A271A">
      <w:pPr>
        <w:spacing w:line="360" w:lineRule="auto"/>
        <w:rPr>
          <w:rFonts w:ascii="Calibri" w:hAnsi="Calibri"/>
          <w:sz w:val="22"/>
          <w:szCs w:val="22"/>
        </w:rPr>
      </w:pPr>
    </w:p>
    <w:p w:rsidR="0005425A" w:rsidRDefault="0005425A" w:rsidP="005A271A">
      <w:pPr>
        <w:spacing w:line="360" w:lineRule="auto"/>
        <w:rPr>
          <w:rFonts w:ascii="Calibri" w:hAnsi="Calibri"/>
          <w:sz w:val="22"/>
          <w:szCs w:val="22"/>
        </w:rPr>
      </w:pPr>
      <w:r>
        <w:rPr>
          <w:rFonts w:ascii="Calibri" w:hAnsi="Calibri"/>
          <w:sz w:val="22"/>
          <w:szCs w:val="22"/>
        </w:rPr>
        <w:t xml:space="preserve">Yard waste, mattresses, paint or fluorescent light bulbs and more—find </w:t>
      </w:r>
      <w:r w:rsidR="003F54D6">
        <w:rPr>
          <w:rFonts w:ascii="Calibri" w:hAnsi="Calibri"/>
          <w:sz w:val="22"/>
          <w:szCs w:val="22"/>
        </w:rPr>
        <w:t xml:space="preserve">out how to get rid </w:t>
      </w:r>
      <w:r>
        <w:rPr>
          <w:rFonts w:ascii="Calibri" w:hAnsi="Calibri"/>
          <w:sz w:val="22"/>
          <w:szCs w:val="22"/>
        </w:rPr>
        <w:t xml:space="preserve">of your stuff. The </w:t>
      </w:r>
      <w:r w:rsidR="00BA4F35">
        <w:rPr>
          <w:rFonts w:ascii="Calibri" w:hAnsi="Calibri"/>
          <w:sz w:val="22"/>
          <w:szCs w:val="22"/>
        </w:rPr>
        <w:t xml:space="preserve">online </w:t>
      </w:r>
      <w:r>
        <w:rPr>
          <w:rFonts w:ascii="Calibri" w:hAnsi="Calibri"/>
          <w:sz w:val="22"/>
          <w:szCs w:val="22"/>
        </w:rPr>
        <w:t>Green Disposal Guide also has tips for shopping smarter, living greener and creating less waste.</w:t>
      </w:r>
    </w:p>
    <w:p w:rsidR="00BA4F35" w:rsidRDefault="00BA4F35" w:rsidP="005A271A">
      <w:pPr>
        <w:spacing w:line="360" w:lineRule="auto"/>
        <w:rPr>
          <w:rFonts w:ascii="Calibri" w:hAnsi="Calibri"/>
          <w:sz w:val="22"/>
          <w:szCs w:val="22"/>
        </w:rPr>
      </w:pPr>
    </w:p>
    <w:p w:rsidR="00BA4F35" w:rsidRDefault="00BA4F35" w:rsidP="005A271A">
      <w:pPr>
        <w:spacing w:line="360" w:lineRule="auto"/>
        <w:rPr>
          <w:rFonts w:ascii="Calibri" w:hAnsi="Calibri"/>
          <w:sz w:val="22"/>
          <w:szCs w:val="22"/>
        </w:rPr>
      </w:pPr>
      <w:r>
        <w:rPr>
          <w:rFonts w:ascii="Calibri" w:hAnsi="Calibri"/>
          <w:sz w:val="22"/>
          <w:szCs w:val="22"/>
        </w:rPr>
        <w:t xml:space="preserve">Check it out: </w:t>
      </w:r>
      <w:hyperlink r:id="rId7" w:history="1">
        <w:r w:rsidRPr="003159EE">
          <w:rPr>
            <w:rStyle w:val="Hyperlink"/>
            <w:rFonts w:ascii="Calibri" w:hAnsi="Calibri"/>
            <w:sz w:val="22"/>
            <w:szCs w:val="22"/>
          </w:rPr>
          <w:t>www.hennepin.us/greendisposalguide</w:t>
        </w:r>
      </w:hyperlink>
      <w:r>
        <w:rPr>
          <w:rFonts w:ascii="Calibri" w:hAnsi="Calibri"/>
          <w:sz w:val="22"/>
          <w:szCs w:val="22"/>
        </w:rPr>
        <w:t>.</w:t>
      </w:r>
    </w:p>
    <w:p w:rsidR="003F54D6" w:rsidRDefault="003F54D6">
      <w:pPr>
        <w:spacing w:after="160" w:line="259" w:lineRule="auto"/>
        <w:rPr>
          <w:rFonts w:ascii="Calibri" w:hAnsi="Calibri"/>
          <w:sz w:val="22"/>
          <w:szCs w:val="22"/>
        </w:rPr>
      </w:pPr>
      <w:r>
        <w:rPr>
          <w:rFonts w:ascii="Calibri" w:hAnsi="Calibri"/>
          <w:sz w:val="22"/>
          <w:szCs w:val="22"/>
        </w:rPr>
        <w:br w:type="page"/>
      </w:r>
    </w:p>
    <w:p w:rsidR="00BA4F35" w:rsidRPr="0005425A" w:rsidRDefault="00BA4F35" w:rsidP="005A271A">
      <w:pPr>
        <w:spacing w:line="360" w:lineRule="auto"/>
        <w:rPr>
          <w:rFonts w:ascii="Calibri" w:hAnsi="Calibri"/>
          <w:sz w:val="22"/>
          <w:szCs w:val="22"/>
        </w:rPr>
      </w:pPr>
    </w:p>
    <w:p w:rsidR="005A271A" w:rsidRPr="008C2C59" w:rsidRDefault="005A271A" w:rsidP="005A271A">
      <w:pPr>
        <w:pStyle w:val="BodyText"/>
        <w:shd w:val="clear" w:color="auto" w:fill="D9D9D9"/>
        <w:rPr>
          <w:rFonts w:ascii="Calibri" w:hAnsi="Calibri" w:cs="Calibri"/>
          <w:sz w:val="22"/>
          <w:szCs w:val="22"/>
        </w:rPr>
      </w:pPr>
      <w:r w:rsidRPr="008C2C59">
        <w:rPr>
          <w:rFonts w:ascii="Calibri" w:hAnsi="Calibri" w:cs="Calibri"/>
          <w:sz w:val="22"/>
          <w:szCs w:val="22"/>
        </w:rPr>
        <w:t>Sample Social Media Posts</w:t>
      </w:r>
    </w:p>
    <w:p w:rsidR="005A271A" w:rsidRPr="008C2C59" w:rsidRDefault="005A271A" w:rsidP="005A271A">
      <w:pPr>
        <w:rPr>
          <w:rFonts w:ascii="Calibri" w:hAnsi="Calibri" w:cs="Calibri"/>
          <w:sz w:val="22"/>
          <w:szCs w:val="22"/>
        </w:rPr>
      </w:pPr>
    </w:p>
    <w:p w:rsidR="005A271A" w:rsidRPr="008C2C59" w:rsidRDefault="005A271A" w:rsidP="005A271A">
      <w:pPr>
        <w:rPr>
          <w:rFonts w:ascii="Calibri" w:hAnsi="Calibri" w:cs="Calibri"/>
          <w:b/>
          <w:sz w:val="22"/>
          <w:szCs w:val="22"/>
        </w:rPr>
      </w:pPr>
      <w:r w:rsidRPr="008C2C59">
        <w:rPr>
          <w:rFonts w:ascii="Calibri" w:hAnsi="Calibri" w:cs="Calibri"/>
          <w:b/>
          <w:sz w:val="22"/>
          <w:szCs w:val="22"/>
        </w:rPr>
        <w:t>Facebook</w:t>
      </w:r>
    </w:p>
    <w:p w:rsidR="003F54D6" w:rsidRDefault="003F54D6" w:rsidP="003F54D6">
      <w:pPr>
        <w:rPr>
          <w:rFonts w:ascii="Calibri" w:hAnsi="Calibri" w:cs="Calibri"/>
          <w:sz w:val="22"/>
          <w:szCs w:val="22"/>
        </w:rPr>
      </w:pPr>
      <w:r>
        <w:rPr>
          <w:rFonts w:ascii="Calibri" w:hAnsi="Calibri" w:cs="Calibri"/>
          <w:sz w:val="22"/>
          <w:szCs w:val="22"/>
        </w:rPr>
        <w:t>Fall clean up just got easier. Got old paint, mattresses and yard waste? Learn how to get rid of your stuff and also get tips for shopping smarter, living greener and creating less waste with the</w:t>
      </w:r>
      <w:r w:rsidRPr="00A053AC">
        <w:rPr>
          <w:rFonts w:ascii="Calibri" w:hAnsi="Calibri" w:cs="Calibri"/>
          <w:sz w:val="22"/>
          <w:szCs w:val="22"/>
        </w:rPr>
        <w:t xml:space="preserve"> </w:t>
      </w:r>
      <w:r>
        <w:rPr>
          <w:rFonts w:ascii="Calibri" w:hAnsi="Calibri" w:cs="Calibri"/>
          <w:sz w:val="22"/>
          <w:szCs w:val="22"/>
        </w:rPr>
        <w:t xml:space="preserve">Green Disposal Guide, </w:t>
      </w:r>
      <w:hyperlink r:id="rId8" w:history="1">
        <w:r w:rsidRPr="003159EE">
          <w:rPr>
            <w:rStyle w:val="Hyperlink"/>
            <w:rFonts w:ascii="Calibri" w:hAnsi="Calibri" w:cs="Calibri"/>
            <w:sz w:val="22"/>
            <w:szCs w:val="22"/>
          </w:rPr>
          <w:t>www.hennepin.us/greendisposalguide</w:t>
        </w:r>
      </w:hyperlink>
      <w:r>
        <w:rPr>
          <w:rFonts w:ascii="Calibri" w:hAnsi="Calibri" w:cs="Calibri"/>
          <w:sz w:val="22"/>
          <w:szCs w:val="22"/>
        </w:rPr>
        <w:t xml:space="preserve">. </w:t>
      </w:r>
    </w:p>
    <w:p w:rsidR="005A271A" w:rsidRPr="008C2C59" w:rsidRDefault="005A271A" w:rsidP="005A271A">
      <w:pPr>
        <w:rPr>
          <w:rFonts w:ascii="Calibri" w:hAnsi="Calibri" w:cs="Calibri"/>
          <w:sz w:val="22"/>
          <w:szCs w:val="22"/>
        </w:rPr>
      </w:pPr>
    </w:p>
    <w:p w:rsidR="005A271A" w:rsidRPr="008C2C59" w:rsidRDefault="005A271A" w:rsidP="005A271A">
      <w:pPr>
        <w:rPr>
          <w:rFonts w:ascii="Calibri" w:hAnsi="Calibri" w:cs="Calibri"/>
          <w:b/>
          <w:sz w:val="22"/>
          <w:szCs w:val="22"/>
        </w:rPr>
      </w:pPr>
      <w:r w:rsidRPr="008C2C59">
        <w:rPr>
          <w:rFonts w:ascii="Calibri" w:hAnsi="Calibri" w:cs="Calibri"/>
          <w:b/>
          <w:sz w:val="22"/>
          <w:szCs w:val="22"/>
        </w:rPr>
        <w:t>Twitter</w:t>
      </w:r>
    </w:p>
    <w:p w:rsidR="005A271A" w:rsidRPr="008C2C59" w:rsidRDefault="005A271A" w:rsidP="005A271A">
      <w:pPr>
        <w:rPr>
          <w:rFonts w:ascii="Calibri" w:hAnsi="Calibri" w:cs="Calibri"/>
          <w:b/>
          <w:sz w:val="22"/>
          <w:szCs w:val="22"/>
        </w:rPr>
      </w:pPr>
    </w:p>
    <w:p w:rsidR="005A271A" w:rsidRDefault="00BA4F35" w:rsidP="005A271A">
      <w:pPr>
        <w:rPr>
          <w:rFonts w:ascii="Calibri" w:hAnsi="Calibri" w:cs="Calibri"/>
          <w:sz w:val="22"/>
          <w:szCs w:val="22"/>
        </w:rPr>
      </w:pPr>
      <w:r>
        <w:rPr>
          <w:rFonts w:ascii="Calibri" w:hAnsi="Calibri" w:cs="Calibri"/>
          <w:sz w:val="22"/>
          <w:szCs w:val="22"/>
        </w:rPr>
        <w:t>Fall clean up just got easier. Learn how to get rid of your stuff with</w:t>
      </w:r>
      <w:r w:rsidR="005A271A" w:rsidRPr="00A053AC">
        <w:rPr>
          <w:rFonts w:ascii="Calibri" w:hAnsi="Calibri" w:cs="Calibri"/>
          <w:sz w:val="22"/>
          <w:szCs w:val="22"/>
        </w:rPr>
        <w:t xml:space="preserve"> </w:t>
      </w:r>
      <w:r>
        <w:rPr>
          <w:rFonts w:ascii="Calibri" w:hAnsi="Calibri" w:cs="Calibri"/>
          <w:sz w:val="22"/>
          <w:szCs w:val="22"/>
        </w:rPr>
        <w:t>the</w:t>
      </w:r>
      <w:r w:rsidR="005A271A" w:rsidRPr="00A053AC">
        <w:rPr>
          <w:rFonts w:ascii="Calibri" w:hAnsi="Calibri" w:cs="Calibri"/>
          <w:sz w:val="22"/>
          <w:szCs w:val="22"/>
        </w:rPr>
        <w:t xml:space="preserve"> </w:t>
      </w:r>
      <w:r>
        <w:rPr>
          <w:rFonts w:ascii="Calibri" w:hAnsi="Calibri" w:cs="Calibri"/>
          <w:sz w:val="22"/>
          <w:szCs w:val="22"/>
        </w:rPr>
        <w:t xml:space="preserve">Green Disposal Guide, </w:t>
      </w:r>
      <w:hyperlink r:id="rId9" w:history="1">
        <w:r w:rsidRPr="003159EE">
          <w:rPr>
            <w:rStyle w:val="Hyperlink"/>
            <w:rFonts w:ascii="Calibri" w:hAnsi="Calibri" w:cs="Calibri"/>
            <w:sz w:val="22"/>
            <w:szCs w:val="22"/>
          </w:rPr>
          <w:t>www.hennepin.us/greendisposalguide</w:t>
        </w:r>
      </w:hyperlink>
      <w:r>
        <w:rPr>
          <w:rFonts w:ascii="Calibri" w:hAnsi="Calibri" w:cs="Calibri"/>
          <w:sz w:val="22"/>
          <w:szCs w:val="22"/>
        </w:rPr>
        <w:t>.</w:t>
      </w:r>
    </w:p>
    <w:p w:rsidR="00BA4F35" w:rsidRDefault="00BA4F35" w:rsidP="005A271A">
      <w:pPr>
        <w:rPr>
          <w:rFonts w:ascii="Calibri" w:hAnsi="Calibri" w:cs="Calibri"/>
          <w:sz w:val="22"/>
          <w:szCs w:val="22"/>
        </w:rPr>
      </w:pPr>
    </w:p>
    <w:p w:rsidR="005A271A" w:rsidRDefault="00B0740A" w:rsidP="005A271A">
      <w:pPr>
        <w:rPr>
          <w:rFonts w:ascii="Calibri" w:hAnsi="Calibri" w:cs="Calibri"/>
          <w:sz w:val="22"/>
          <w:szCs w:val="22"/>
        </w:rPr>
      </w:pPr>
      <w:r>
        <w:rPr>
          <w:rFonts w:ascii="Calibri" w:hAnsi="Calibri" w:cs="Calibri"/>
          <w:sz w:val="22"/>
          <w:szCs w:val="22"/>
        </w:rPr>
        <w:t>Got paint, mattresses and yard waste?</w:t>
      </w:r>
      <w:r w:rsidR="00BA4F35">
        <w:rPr>
          <w:rFonts w:ascii="Calibri" w:hAnsi="Calibri" w:cs="Calibri"/>
          <w:sz w:val="22"/>
          <w:szCs w:val="22"/>
        </w:rPr>
        <w:t xml:space="preserve"> Learn how to get rid of it with the</w:t>
      </w:r>
      <w:r w:rsidR="00BA4F35" w:rsidRPr="00A053AC">
        <w:rPr>
          <w:rFonts w:ascii="Calibri" w:hAnsi="Calibri" w:cs="Calibri"/>
          <w:sz w:val="22"/>
          <w:szCs w:val="22"/>
        </w:rPr>
        <w:t xml:space="preserve"> </w:t>
      </w:r>
      <w:r w:rsidR="00BA4F35">
        <w:rPr>
          <w:rFonts w:ascii="Calibri" w:hAnsi="Calibri" w:cs="Calibri"/>
          <w:sz w:val="22"/>
          <w:szCs w:val="22"/>
        </w:rPr>
        <w:t xml:space="preserve">Green Disposal Guide, </w:t>
      </w:r>
      <w:hyperlink r:id="rId10" w:history="1">
        <w:r w:rsidR="00BA4F35" w:rsidRPr="003159EE">
          <w:rPr>
            <w:rStyle w:val="Hyperlink"/>
            <w:rFonts w:ascii="Calibri" w:hAnsi="Calibri" w:cs="Calibri"/>
            <w:sz w:val="22"/>
            <w:szCs w:val="22"/>
          </w:rPr>
          <w:t>www.hennepin.us/greendisposalguide</w:t>
        </w:r>
      </w:hyperlink>
      <w:r w:rsidR="00BA4F35">
        <w:rPr>
          <w:rFonts w:ascii="Calibri" w:hAnsi="Calibri" w:cs="Calibri"/>
          <w:sz w:val="22"/>
          <w:szCs w:val="22"/>
        </w:rPr>
        <w:t>.</w:t>
      </w:r>
    </w:p>
    <w:p w:rsidR="00BA4F35" w:rsidRDefault="00BA4F35" w:rsidP="005A271A">
      <w:pPr>
        <w:rPr>
          <w:rFonts w:ascii="Calibri" w:hAnsi="Calibri" w:cs="Calibri"/>
          <w:sz w:val="22"/>
          <w:szCs w:val="22"/>
        </w:rPr>
      </w:pPr>
    </w:p>
    <w:p w:rsidR="005A271A" w:rsidRPr="00B85CD1" w:rsidRDefault="005A271A" w:rsidP="005A271A">
      <w:pPr>
        <w:pStyle w:val="BodyText"/>
        <w:shd w:val="clear" w:color="auto" w:fill="D9D9D9"/>
        <w:rPr>
          <w:rFonts w:ascii="Calibri" w:hAnsi="Calibri" w:cs="Calibri"/>
          <w:sz w:val="22"/>
          <w:szCs w:val="22"/>
        </w:rPr>
      </w:pPr>
      <w:r>
        <w:rPr>
          <w:rFonts w:ascii="Calibri" w:hAnsi="Calibri" w:cs="Calibri"/>
          <w:sz w:val="22"/>
          <w:szCs w:val="22"/>
        </w:rPr>
        <w:t>Additional Materials</w:t>
      </w:r>
    </w:p>
    <w:p w:rsidR="005A271A" w:rsidRPr="008C2C59" w:rsidRDefault="005A271A" w:rsidP="005A271A">
      <w:pPr>
        <w:rPr>
          <w:rFonts w:ascii="Calibri" w:hAnsi="Calibri" w:cs="Calibri"/>
          <w:sz w:val="22"/>
          <w:szCs w:val="22"/>
        </w:rPr>
      </w:pPr>
    </w:p>
    <w:p w:rsidR="005A271A" w:rsidRDefault="005A271A" w:rsidP="005A271A">
      <w:pPr>
        <w:rPr>
          <w:rFonts w:ascii="Calibri" w:hAnsi="Calibri" w:cs="Calibri"/>
          <w:sz w:val="22"/>
          <w:szCs w:val="22"/>
        </w:rPr>
      </w:pPr>
      <w:r w:rsidRPr="008C2C59">
        <w:rPr>
          <w:rFonts w:ascii="Calibri" w:hAnsi="Calibri" w:cs="Calibri"/>
          <w:sz w:val="22"/>
          <w:szCs w:val="22"/>
        </w:rPr>
        <w:t xml:space="preserve">These promotional materials, as well as images and other files, </w:t>
      </w:r>
      <w:r>
        <w:rPr>
          <w:rFonts w:ascii="Calibri" w:hAnsi="Calibri" w:cs="Calibri"/>
          <w:sz w:val="22"/>
          <w:szCs w:val="22"/>
        </w:rPr>
        <w:t>will be</w:t>
      </w:r>
      <w:r w:rsidRPr="008C2C59">
        <w:rPr>
          <w:rFonts w:ascii="Calibri" w:hAnsi="Calibri" w:cs="Calibri"/>
          <w:sz w:val="22"/>
          <w:szCs w:val="22"/>
        </w:rPr>
        <w:t xml:space="preserve"> available for download </w:t>
      </w:r>
      <w:r w:rsidR="0050557E">
        <w:rPr>
          <w:rFonts w:ascii="Calibri" w:hAnsi="Calibri" w:cs="Calibri"/>
          <w:sz w:val="22"/>
          <w:szCs w:val="22"/>
        </w:rPr>
        <w:t xml:space="preserve">by October 1, 2015, </w:t>
      </w:r>
      <w:r w:rsidRPr="008C2C59">
        <w:rPr>
          <w:rFonts w:ascii="Calibri" w:hAnsi="Calibri" w:cs="Calibri"/>
          <w:sz w:val="22"/>
          <w:szCs w:val="22"/>
        </w:rPr>
        <w:t xml:space="preserve">at </w:t>
      </w:r>
      <w:bookmarkStart w:id="0" w:name="_GoBack"/>
      <w:r w:rsidR="0050557E">
        <w:rPr>
          <w:rFonts w:ascii="Calibri" w:hAnsi="Calibri" w:cs="Calibri"/>
          <w:sz w:val="22"/>
          <w:szCs w:val="22"/>
        </w:rPr>
        <w:fldChar w:fldCharType="begin"/>
      </w:r>
      <w:r w:rsidR="0050557E">
        <w:rPr>
          <w:rFonts w:ascii="Calibri" w:hAnsi="Calibri" w:cs="Calibri"/>
          <w:sz w:val="22"/>
          <w:szCs w:val="22"/>
        </w:rPr>
        <w:instrText xml:space="preserve"> HYPERLINK "</w:instrText>
      </w:r>
      <w:r w:rsidR="0050557E" w:rsidRPr="0050557E">
        <w:rPr>
          <w:rFonts w:ascii="Calibri" w:hAnsi="Calibri" w:cs="Calibri"/>
          <w:sz w:val="22"/>
          <w:szCs w:val="22"/>
        </w:rPr>
        <w:instrText>http://www.hennepin.us/business/work-with-henn-co/environmental-education-resources#articles-posts</w:instrText>
      </w:r>
      <w:r w:rsidR="0050557E">
        <w:rPr>
          <w:rFonts w:ascii="Calibri" w:hAnsi="Calibri" w:cs="Calibri"/>
          <w:sz w:val="22"/>
          <w:szCs w:val="22"/>
        </w:rPr>
        <w:instrText xml:space="preserve">" </w:instrText>
      </w:r>
      <w:r w:rsidR="0050557E">
        <w:rPr>
          <w:rFonts w:ascii="Calibri" w:hAnsi="Calibri" w:cs="Calibri"/>
          <w:sz w:val="22"/>
          <w:szCs w:val="22"/>
        </w:rPr>
        <w:fldChar w:fldCharType="separate"/>
      </w:r>
      <w:r w:rsidR="0050557E" w:rsidRPr="00A87470">
        <w:rPr>
          <w:rStyle w:val="Hyperlink"/>
          <w:rFonts w:ascii="Calibri" w:hAnsi="Calibri" w:cs="Calibri"/>
          <w:sz w:val="22"/>
          <w:szCs w:val="22"/>
        </w:rPr>
        <w:t>http://www.hennepin.us/business/work-with-henn-co/environmental-education-resources#articles-posts</w:t>
      </w:r>
      <w:r w:rsidR="0050557E">
        <w:rPr>
          <w:rFonts w:ascii="Calibri" w:hAnsi="Calibri" w:cs="Calibri"/>
          <w:sz w:val="22"/>
          <w:szCs w:val="22"/>
        </w:rPr>
        <w:fldChar w:fldCharType="end"/>
      </w:r>
      <w:bookmarkEnd w:id="0"/>
    </w:p>
    <w:p w:rsidR="0050557E" w:rsidRDefault="0050557E" w:rsidP="005A271A">
      <w:pPr>
        <w:rPr>
          <w:rFonts w:ascii="Calibri" w:hAnsi="Calibri" w:cs="Calibri"/>
          <w:sz w:val="22"/>
          <w:szCs w:val="22"/>
        </w:rPr>
      </w:pPr>
    </w:p>
    <w:sectPr w:rsidR="0050557E" w:rsidSect="00425BB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C2A68"/>
    <w:multiLevelType w:val="hybridMultilevel"/>
    <w:tmpl w:val="4B4C1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F1"/>
    <w:rsid w:val="0005425A"/>
    <w:rsid w:val="000E2206"/>
    <w:rsid w:val="002311DA"/>
    <w:rsid w:val="003A08BD"/>
    <w:rsid w:val="003F54D6"/>
    <w:rsid w:val="004C4156"/>
    <w:rsid w:val="0050557E"/>
    <w:rsid w:val="005A271A"/>
    <w:rsid w:val="006B3C7B"/>
    <w:rsid w:val="006C45F8"/>
    <w:rsid w:val="00B0740A"/>
    <w:rsid w:val="00B80874"/>
    <w:rsid w:val="00BA4F35"/>
    <w:rsid w:val="00CD14C7"/>
    <w:rsid w:val="00E6246F"/>
    <w:rsid w:val="00EB0CF1"/>
    <w:rsid w:val="00F9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66BD5-003E-47B0-8B80-49CD611A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71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271A"/>
    <w:pPr>
      <w:tabs>
        <w:tab w:val="center" w:pos="4320"/>
        <w:tab w:val="right" w:pos="8640"/>
      </w:tabs>
    </w:pPr>
  </w:style>
  <w:style w:type="character" w:customStyle="1" w:styleId="HeaderChar">
    <w:name w:val="Header Char"/>
    <w:basedOn w:val="DefaultParagraphFont"/>
    <w:link w:val="Header"/>
    <w:rsid w:val="005A271A"/>
    <w:rPr>
      <w:rFonts w:ascii="Times" w:eastAsia="Times New Roman" w:hAnsi="Times" w:cs="Times New Roman"/>
      <w:sz w:val="24"/>
      <w:szCs w:val="20"/>
    </w:rPr>
  </w:style>
  <w:style w:type="character" w:styleId="Hyperlink">
    <w:name w:val="Hyperlink"/>
    <w:rsid w:val="005A271A"/>
    <w:rPr>
      <w:color w:val="0000FF"/>
      <w:u w:val="single"/>
    </w:rPr>
  </w:style>
  <w:style w:type="paragraph" w:styleId="BodyTextIndent">
    <w:name w:val="Body Text Indent"/>
    <w:basedOn w:val="Normal"/>
    <w:link w:val="BodyTextIndentChar"/>
    <w:rsid w:val="005A271A"/>
    <w:pPr>
      <w:tabs>
        <w:tab w:val="left" w:pos="1170"/>
      </w:tabs>
      <w:spacing w:line="480" w:lineRule="atLeast"/>
      <w:ind w:firstLine="720"/>
    </w:pPr>
    <w:rPr>
      <w:rFonts w:ascii="Times New Roman" w:hAnsi="Times New Roman"/>
    </w:rPr>
  </w:style>
  <w:style w:type="character" w:customStyle="1" w:styleId="BodyTextIndentChar">
    <w:name w:val="Body Text Indent Char"/>
    <w:basedOn w:val="DefaultParagraphFont"/>
    <w:link w:val="BodyTextIndent"/>
    <w:rsid w:val="005A271A"/>
    <w:rPr>
      <w:rFonts w:ascii="Times New Roman" w:eastAsia="Times New Roman" w:hAnsi="Times New Roman" w:cs="Times New Roman"/>
      <w:sz w:val="24"/>
      <w:szCs w:val="20"/>
    </w:rPr>
  </w:style>
  <w:style w:type="paragraph" w:styleId="BodyText">
    <w:name w:val="Body Text"/>
    <w:basedOn w:val="Normal"/>
    <w:link w:val="BodyTextChar"/>
    <w:rsid w:val="005A271A"/>
    <w:rPr>
      <w:rFonts w:ascii="Palatino" w:hAnsi="Palatino"/>
      <w:b/>
    </w:rPr>
  </w:style>
  <w:style w:type="character" w:customStyle="1" w:styleId="BodyTextChar">
    <w:name w:val="Body Text Char"/>
    <w:basedOn w:val="DefaultParagraphFont"/>
    <w:link w:val="BodyText"/>
    <w:rsid w:val="005A271A"/>
    <w:rPr>
      <w:rFonts w:ascii="Palatino" w:eastAsia="Times New Roman" w:hAnsi="Palatino" w:cs="Times New Roman"/>
      <w:b/>
      <w:sz w:val="24"/>
      <w:szCs w:val="20"/>
    </w:rPr>
  </w:style>
  <w:style w:type="character" w:styleId="FollowedHyperlink">
    <w:name w:val="FollowedHyperlink"/>
    <w:basedOn w:val="DefaultParagraphFont"/>
    <w:uiPriority w:val="99"/>
    <w:semiHidden/>
    <w:unhideWhenUsed/>
    <w:rsid w:val="003A08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nepin.us/greendisposalguide" TargetMode="External"/><Relationship Id="rId3" Type="http://schemas.openxmlformats.org/officeDocument/2006/relationships/settings" Target="settings.xml"/><Relationship Id="rId7" Type="http://schemas.openxmlformats.org/officeDocument/2006/relationships/hyperlink" Target="http://www.hennepin.us/greendisposal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nnepin.us/greendisposalguid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hennepin.us/greendisposalguide" TargetMode="External"/><Relationship Id="rId4" Type="http://schemas.openxmlformats.org/officeDocument/2006/relationships/webSettings" Target="webSettings.xml"/><Relationship Id="rId9" Type="http://schemas.openxmlformats.org/officeDocument/2006/relationships/hyperlink" Target="http://www.hennepin.us/greendisposal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Schmitt</dc:creator>
  <cp:keywords/>
  <dc:description/>
  <cp:lastModifiedBy>Christina M Schmitt</cp:lastModifiedBy>
  <cp:revision>9</cp:revision>
  <dcterms:created xsi:type="dcterms:W3CDTF">2015-07-15T14:13:00Z</dcterms:created>
  <dcterms:modified xsi:type="dcterms:W3CDTF">2015-09-18T17:13:00Z</dcterms:modified>
</cp:coreProperties>
</file>