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6C1C" w14:textId="77777777" w:rsidR="004D4DE7" w:rsidRDefault="031A3B97" w:rsidP="00E84E42">
      <w:pPr>
        <w:spacing w:after="1440"/>
        <w:jc w:val="center"/>
      </w:pPr>
      <w:r>
        <w:rPr>
          <w:noProof/>
        </w:rPr>
        <w:drawing>
          <wp:inline distT="0" distB="0" distL="0" distR="0" wp14:anchorId="15C16C1E" wp14:editId="33D443F4">
            <wp:extent cx="3203455" cy="402337"/>
            <wp:effectExtent l="0" t="0" r="0" b="0"/>
            <wp:docPr id="2" name="Picture 2" descr="This is an official Hennepin County document." title="Hennepin County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455" cy="40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D18E8" w14:textId="147E4F5E" w:rsidR="00515B7B" w:rsidRDefault="00787311" w:rsidP="005E0795">
      <w:pPr>
        <w:pStyle w:val="Heading1"/>
      </w:pPr>
      <w:r>
        <w:t xml:space="preserve">Promotional materials for </w:t>
      </w:r>
      <w:r w:rsidR="00E722AA">
        <w:t xml:space="preserve">Hennepin County’s </w:t>
      </w:r>
      <w:r w:rsidR="00760CC8">
        <w:t>202</w:t>
      </w:r>
      <w:r w:rsidR="002142CF">
        <w:t>3</w:t>
      </w:r>
      <w:r w:rsidR="00760CC8">
        <w:t xml:space="preserve"> household hazardous waste collection events</w:t>
      </w:r>
      <w:r w:rsidR="003204EF">
        <w:t xml:space="preserve"> </w:t>
      </w:r>
      <w:r w:rsidR="00515B7B">
        <w:t xml:space="preserve"> </w:t>
      </w:r>
    </w:p>
    <w:p w14:paraId="53ECAF89" w14:textId="44E2CF32" w:rsidR="00C25162" w:rsidRDefault="00C25162" w:rsidP="00C25162">
      <w:pPr>
        <w:pStyle w:val="Heading2"/>
      </w:pPr>
      <w:r>
        <w:t xml:space="preserve">About the </w:t>
      </w:r>
      <w:r w:rsidR="00760CC8">
        <w:t>events</w:t>
      </w:r>
    </w:p>
    <w:p w14:paraId="165CD418" w14:textId="6AB77BAC" w:rsidR="008677FB" w:rsidRPr="00672EF0" w:rsidRDefault="008677FB" w:rsidP="00DC33A4">
      <w:r>
        <w:t>In 202</w:t>
      </w:r>
      <w:r w:rsidR="00030651">
        <w:t>3</w:t>
      </w:r>
      <w:r w:rsidRPr="00672EF0">
        <w:t xml:space="preserve">, Hennepin County will hold </w:t>
      </w:r>
      <w:r>
        <w:t>h</w:t>
      </w:r>
      <w:r w:rsidRPr="00672EF0">
        <w:t xml:space="preserve">ousehold </w:t>
      </w:r>
      <w:r>
        <w:t>h</w:t>
      </w:r>
      <w:r w:rsidRPr="00672EF0">
        <w:t xml:space="preserve">azardous </w:t>
      </w:r>
      <w:r>
        <w:t>w</w:t>
      </w:r>
      <w:r w:rsidRPr="00672EF0">
        <w:t xml:space="preserve">aste </w:t>
      </w:r>
      <w:r>
        <w:t>c</w:t>
      </w:r>
      <w:r w:rsidRPr="00672EF0">
        <w:t xml:space="preserve">ommunity </w:t>
      </w:r>
      <w:r>
        <w:t>c</w:t>
      </w:r>
      <w:r w:rsidRPr="00672EF0">
        <w:t xml:space="preserve">ollection </w:t>
      </w:r>
      <w:r>
        <w:t>e</w:t>
      </w:r>
      <w:r w:rsidRPr="00672EF0">
        <w:t xml:space="preserve">vents throughout the county—the schedule includes </w:t>
      </w:r>
      <w:r w:rsidR="00CA3D64">
        <w:t>four</w:t>
      </w:r>
      <w:r w:rsidRPr="00672EF0">
        <w:t xml:space="preserve"> total events. </w:t>
      </w:r>
    </w:p>
    <w:p w14:paraId="11CC6484" w14:textId="1C106EB9" w:rsidR="008677FB" w:rsidRDefault="008677FB" w:rsidP="008677FB">
      <w:r w:rsidRPr="00672EF0">
        <w:t xml:space="preserve">Events will take place </w:t>
      </w:r>
      <w:r w:rsidRPr="00672EF0">
        <w:rPr>
          <w:b/>
        </w:rPr>
        <w:t>Friday and Saturday</w:t>
      </w:r>
      <w:r w:rsidRPr="00672EF0">
        <w:t xml:space="preserve"> from </w:t>
      </w:r>
      <w:r w:rsidRPr="00672EF0">
        <w:rPr>
          <w:b/>
        </w:rPr>
        <w:t xml:space="preserve">9 a.m. to </w:t>
      </w:r>
      <w:r w:rsidR="00CA3D64">
        <w:rPr>
          <w:b/>
        </w:rPr>
        <w:t>3</w:t>
      </w:r>
      <w:r w:rsidRPr="00672EF0">
        <w:rPr>
          <w:b/>
        </w:rPr>
        <w:t xml:space="preserve"> p.m.</w:t>
      </w:r>
      <w:r w:rsidRPr="00672EF0">
        <w:t xml:space="preserve"> each day. </w:t>
      </w:r>
      <w:r w:rsidR="00DC33A4">
        <w:t>Electronics are not accepted at these events</w:t>
      </w:r>
      <w:r w:rsidRPr="00672EF0">
        <w:t>; we will collect household hazardous waste only.</w:t>
      </w:r>
    </w:p>
    <w:p w14:paraId="5A45D12F" w14:textId="0376F934" w:rsidR="00300C33" w:rsidRDefault="00300C33" w:rsidP="00300C33">
      <w:pPr>
        <w:pStyle w:val="Heading3"/>
      </w:pPr>
      <w:r>
        <w:t>What residents should know</w:t>
      </w:r>
    </w:p>
    <w:p w14:paraId="3A4F387F" w14:textId="77777777" w:rsidR="00300C33" w:rsidRDefault="00300C33" w:rsidP="00300C33">
      <w:pPr>
        <w:pStyle w:val="ListParagraph"/>
        <w:numPr>
          <w:ilvl w:val="0"/>
          <w:numId w:val="27"/>
        </w:numPr>
      </w:pPr>
      <w:r>
        <w:t>Residents should remain in their vehicles unless otherwise directed by staff.</w:t>
      </w:r>
    </w:p>
    <w:p w14:paraId="0C374106" w14:textId="77777777" w:rsidR="00300C33" w:rsidRDefault="00300C33" w:rsidP="00300C33">
      <w:pPr>
        <w:pStyle w:val="ListParagraph"/>
        <w:numPr>
          <w:ilvl w:val="0"/>
          <w:numId w:val="27"/>
        </w:numPr>
      </w:pPr>
      <w:r>
        <w:t>Items should be stored in the trunk of the vehicle, bed of truck, or in a trailer. Only bring in items that one person can load in a vehicle by themselves. Staff will remove most items from vehicles.</w:t>
      </w:r>
    </w:p>
    <w:p w14:paraId="3EC63156" w14:textId="77777777" w:rsidR="00300C33" w:rsidRDefault="00300C33" w:rsidP="00300C33">
      <w:pPr>
        <w:pStyle w:val="ListParagraph"/>
        <w:numPr>
          <w:ilvl w:val="0"/>
          <w:numId w:val="27"/>
        </w:numPr>
      </w:pPr>
      <w:r>
        <w:t>Our events welcome residents arriving via bicycles and walk-ups — bikers can use the drive through traffic system as if they were a car.</w:t>
      </w:r>
    </w:p>
    <w:p w14:paraId="545F85E2" w14:textId="77777777" w:rsidR="00300C33" w:rsidRDefault="00300C33" w:rsidP="00300C33">
      <w:pPr>
        <w:pStyle w:val="ListParagraph"/>
        <w:numPr>
          <w:ilvl w:val="0"/>
          <w:numId w:val="27"/>
        </w:numPr>
      </w:pPr>
      <w:r>
        <w:t>Because of the hazardous nature of the products being collected at these events, be sure to pack your HHW items to prevent spills, leaks, and breakage.</w:t>
      </w:r>
    </w:p>
    <w:p w14:paraId="6FA0208A" w14:textId="77777777" w:rsidR="00300C33" w:rsidRDefault="00300C33" w:rsidP="00300C33">
      <w:pPr>
        <w:pStyle w:val="ListParagraph"/>
        <w:numPr>
          <w:ilvl w:val="0"/>
          <w:numId w:val="27"/>
        </w:numPr>
      </w:pPr>
      <w:r>
        <w:t>We ask residents attending by foot to stay out of the collection areas.</w:t>
      </w:r>
    </w:p>
    <w:p w14:paraId="4225AC49" w14:textId="21A4293B" w:rsidR="00300C33" w:rsidRPr="00300C33" w:rsidRDefault="00300C33" w:rsidP="00300C33">
      <w:pPr>
        <w:pStyle w:val="ListParagraph"/>
        <w:numPr>
          <w:ilvl w:val="0"/>
          <w:numId w:val="27"/>
        </w:numPr>
      </w:pPr>
      <w:r>
        <w:t>Residents are encouraged to safely store their household hazardous waste until they can attend a collection event. </w:t>
      </w:r>
      <w:hyperlink r:id="rId11" w:history="1">
        <w:r w:rsidRPr="00300C33">
          <w:rPr>
            <w:rStyle w:val="Hyperlink"/>
            <w:rFonts w:ascii="Arial" w:hAnsi="Arial" w:cs="Arial"/>
            <w:color w:val="0077CC"/>
          </w:rPr>
          <w:t>Find safe storage tips from the Green Disposal Guide</w:t>
        </w:r>
      </w:hyperlink>
      <w:r>
        <w:t>.</w:t>
      </w:r>
    </w:p>
    <w:p w14:paraId="61E542D7" w14:textId="71EB1EBE" w:rsidR="00D7719A" w:rsidRPr="00D7719A" w:rsidRDefault="00D515AD" w:rsidP="00D7719A">
      <w:r>
        <w:t xml:space="preserve">Access the most recent event information at: </w:t>
      </w:r>
      <w:hyperlink r:id="rId12" w:history="1">
        <w:r w:rsidR="00936721">
          <w:rPr>
            <w:rStyle w:val="Hyperlink"/>
          </w:rPr>
          <w:t>hennepin.us/collectionevents</w:t>
        </w:r>
      </w:hyperlink>
      <w:r>
        <w:t xml:space="preserve"> </w:t>
      </w:r>
    </w:p>
    <w:p w14:paraId="4F5DEBC3" w14:textId="77777777" w:rsidR="00DD328B" w:rsidRDefault="00DD328B" w:rsidP="00DD328B">
      <w:pPr>
        <w:pStyle w:val="Heading3"/>
        <w:spacing w:before="0" w:after="0"/>
      </w:pPr>
    </w:p>
    <w:p w14:paraId="37742E0F" w14:textId="77777777" w:rsidR="00DD328B" w:rsidRDefault="00DD328B" w:rsidP="00DD328B">
      <w:pPr>
        <w:pStyle w:val="Heading3"/>
        <w:spacing w:before="0" w:after="0"/>
      </w:pPr>
    </w:p>
    <w:p w14:paraId="4F112CA6" w14:textId="77777777" w:rsidR="00DD328B" w:rsidRDefault="00DD328B">
      <w:pPr>
        <w:spacing w:after="160"/>
        <w:rPr>
          <w:rFonts w:ascii="Segoe UI Light" w:eastAsiaTheme="majorEastAsia" w:hAnsi="Segoe UI Light" w:cstheme="majorBidi"/>
          <w:color w:val="0058A4"/>
          <w:sz w:val="36"/>
          <w:szCs w:val="26"/>
        </w:rPr>
      </w:pPr>
      <w:r>
        <w:br w:type="page"/>
      </w:r>
    </w:p>
    <w:p w14:paraId="4B9168F9" w14:textId="03397A30" w:rsidR="00DD328B" w:rsidRDefault="00DD328B" w:rsidP="00DD328B">
      <w:pPr>
        <w:pStyle w:val="Heading2"/>
      </w:pPr>
      <w:r>
        <w:lastRenderedPageBreak/>
        <w:t>Event list</w:t>
      </w:r>
    </w:p>
    <w:p w14:paraId="703013CB" w14:textId="68E6BA0C" w:rsidR="007747ED" w:rsidRPr="00B4037D" w:rsidRDefault="007747ED" w:rsidP="00B4037D">
      <w:pPr>
        <w:pStyle w:val="Heading3"/>
      </w:pPr>
      <w:r w:rsidRPr="00B4037D">
        <w:t xml:space="preserve">Minnetonka, May </w:t>
      </w:r>
      <w:r w:rsidR="002142CF">
        <w:t>12</w:t>
      </w:r>
      <w:r w:rsidRPr="00B4037D">
        <w:t xml:space="preserve"> and </w:t>
      </w:r>
      <w:r w:rsidR="002142CF">
        <w:t>13</w:t>
      </w:r>
      <w:r w:rsidRPr="00B4037D">
        <w:t xml:space="preserve"> </w:t>
      </w:r>
    </w:p>
    <w:p w14:paraId="7F7440BD" w14:textId="51986885" w:rsidR="007747ED" w:rsidRPr="0015639E" w:rsidRDefault="007747ED" w:rsidP="007747ED">
      <w:pPr>
        <w:rPr>
          <w:rFonts w:cs="Segoe UI"/>
        </w:rPr>
      </w:pPr>
      <w:r w:rsidRPr="0015639E">
        <w:rPr>
          <w:rFonts w:cs="Segoe UI"/>
        </w:rPr>
        <w:t xml:space="preserve">Minnetonka Public Works Department </w:t>
      </w:r>
      <w:r w:rsidRPr="0015639E">
        <w:rPr>
          <w:rFonts w:cs="Segoe UI"/>
        </w:rPr>
        <w:br/>
        <w:t>11522 Minnetonka Blvd.</w:t>
      </w:r>
      <w:r w:rsidR="002142CF">
        <w:rPr>
          <w:rFonts w:cs="Segoe UI"/>
        </w:rPr>
        <w:t xml:space="preserve">, </w:t>
      </w:r>
      <w:r w:rsidRPr="0015639E">
        <w:rPr>
          <w:rFonts w:cs="Segoe UI"/>
        </w:rPr>
        <w:t>Minnetonka, MN 55305</w:t>
      </w:r>
      <w:r w:rsidRPr="0015639E">
        <w:rPr>
          <w:rFonts w:cs="Segoe UI"/>
        </w:rPr>
        <w:br/>
      </w:r>
      <w:hyperlink r:id="rId13" w:history="1">
        <w:r>
          <w:rPr>
            <w:rStyle w:val="Hyperlink"/>
            <w:rFonts w:cs="Segoe UI"/>
          </w:rPr>
          <w:t>Map to Minnetonka Public Works</w:t>
        </w:r>
      </w:hyperlink>
      <w:r w:rsidRPr="0015639E">
        <w:rPr>
          <w:rFonts w:cs="Segoe UI"/>
        </w:rPr>
        <w:t xml:space="preserve"> </w:t>
      </w:r>
    </w:p>
    <w:p w14:paraId="7B0E5FA4" w14:textId="77777777" w:rsidR="002142CF" w:rsidRDefault="002142CF" w:rsidP="002142CF">
      <w:pPr>
        <w:pStyle w:val="Heading3"/>
      </w:pPr>
      <w:r>
        <w:t>Minneapolis, June 23 and 24</w:t>
      </w:r>
    </w:p>
    <w:p w14:paraId="6E7320C8" w14:textId="7E15AD4A" w:rsidR="002142CF" w:rsidRPr="002142CF" w:rsidRDefault="002142CF" w:rsidP="002142CF">
      <w:r>
        <w:t>Pillsbury Elementary School (enter off 22</w:t>
      </w:r>
      <w:r>
        <w:rPr>
          <w:sz w:val="18"/>
          <w:szCs w:val="18"/>
          <w:vertAlign w:val="superscript"/>
        </w:rPr>
        <w:t>nd</w:t>
      </w:r>
      <w:r>
        <w:t> Ave. NE)</w:t>
      </w:r>
      <w:r>
        <w:br/>
        <w:t>2250 NE Garfield St., Minneapolis, MN 55418</w:t>
      </w:r>
      <w:r>
        <w:br/>
      </w:r>
      <w:hyperlink r:id="rId14" w:history="1">
        <w:r w:rsidRPr="002142CF">
          <w:rPr>
            <w:rStyle w:val="Hyperlink"/>
            <w:rFonts w:cs="Segoe UI"/>
            <w:color w:val="0077CC"/>
          </w:rPr>
          <w:t>Map to Pillsbury Elementary School</w:t>
        </w:r>
      </w:hyperlink>
    </w:p>
    <w:p w14:paraId="29E48561" w14:textId="307A64FB" w:rsidR="007747ED" w:rsidRPr="00B4037D" w:rsidRDefault="007747ED" w:rsidP="00B4037D">
      <w:pPr>
        <w:pStyle w:val="Heading3"/>
      </w:pPr>
      <w:r w:rsidRPr="00B4037D">
        <w:t>Minneapolis</w:t>
      </w:r>
      <w:r w:rsidR="002142CF">
        <w:t xml:space="preserve">, August </w:t>
      </w:r>
      <w:r w:rsidR="00D7719A">
        <w:t>11</w:t>
      </w:r>
      <w:r w:rsidR="002142CF">
        <w:t xml:space="preserve"> and </w:t>
      </w:r>
      <w:r w:rsidR="00D7719A">
        <w:t>12</w:t>
      </w:r>
    </w:p>
    <w:p w14:paraId="3EDD9150" w14:textId="77777777" w:rsidR="007747ED" w:rsidRPr="00295A93" w:rsidRDefault="007747ED" w:rsidP="007747ED">
      <w:r>
        <w:t>Patrick Henry High School</w:t>
      </w:r>
      <w:r>
        <w:br/>
        <w:t>4320 N. Newton Ave.</w:t>
      </w:r>
      <w:r>
        <w:br/>
        <w:t>Minneapolis, MN 55412</w:t>
      </w:r>
      <w:r>
        <w:br/>
      </w:r>
      <w:hyperlink r:id="rId15" w:history="1">
        <w:r>
          <w:rPr>
            <w:rStyle w:val="Hyperlink"/>
          </w:rPr>
          <w:t>Map to Patrick Henry</w:t>
        </w:r>
      </w:hyperlink>
    </w:p>
    <w:p w14:paraId="1E48B2BB" w14:textId="4977022C" w:rsidR="007747ED" w:rsidRPr="00B4037D" w:rsidRDefault="007747ED" w:rsidP="00B4037D">
      <w:pPr>
        <w:pStyle w:val="Heading3"/>
      </w:pPr>
      <w:r w:rsidRPr="00B4037D">
        <w:t xml:space="preserve">Orono/Wayzata, September </w:t>
      </w:r>
      <w:r w:rsidR="002142CF">
        <w:t>22</w:t>
      </w:r>
      <w:r w:rsidRPr="00B4037D">
        <w:t xml:space="preserve"> and </w:t>
      </w:r>
      <w:r w:rsidR="002142CF">
        <w:t>23</w:t>
      </w:r>
    </w:p>
    <w:p w14:paraId="65FD62CF" w14:textId="77777777" w:rsidR="007747ED" w:rsidRPr="0015639E" w:rsidRDefault="007747ED" w:rsidP="007747ED">
      <w:pPr>
        <w:contextualSpacing/>
        <w:rPr>
          <w:rFonts w:cs="Segoe UI"/>
        </w:rPr>
      </w:pPr>
      <w:r w:rsidRPr="0015639E">
        <w:rPr>
          <w:rFonts w:cs="Segoe UI"/>
        </w:rPr>
        <w:t>Hennepin County Public Works Orono Shop</w:t>
      </w:r>
    </w:p>
    <w:p w14:paraId="44C485DA" w14:textId="77777777" w:rsidR="007747ED" w:rsidRPr="0015639E" w:rsidRDefault="007747ED" w:rsidP="007747ED">
      <w:pPr>
        <w:contextualSpacing/>
        <w:rPr>
          <w:rFonts w:cs="Segoe UI"/>
        </w:rPr>
      </w:pPr>
      <w:r w:rsidRPr="0015639E">
        <w:rPr>
          <w:rFonts w:cs="Segoe UI"/>
        </w:rPr>
        <w:t>3880 Shoreline Dr.</w:t>
      </w:r>
    </w:p>
    <w:p w14:paraId="424FD031" w14:textId="77777777" w:rsidR="007747ED" w:rsidRPr="0015639E" w:rsidRDefault="007747ED" w:rsidP="007747ED">
      <w:pPr>
        <w:contextualSpacing/>
        <w:rPr>
          <w:rFonts w:cs="Segoe UI"/>
        </w:rPr>
      </w:pPr>
      <w:r w:rsidRPr="0015639E">
        <w:rPr>
          <w:rFonts w:cs="Segoe UI"/>
        </w:rPr>
        <w:t>Orono, MN 55391</w:t>
      </w:r>
    </w:p>
    <w:p w14:paraId="0AF2B308" w14:textId="77777777" w:rsidR="007747ED" w:rsidRPr="0015639E" w:rsidRDefault="00502FC5" w:rsidP="007747ED">
      <w:pPr>
        <w:rPr>
          <w:rFonts w:cs="Segoe UI"/>
          <w:color w:val="0000FF"/>
          <w:u w:val="single"/>
        </w:rPr>
      </w:pPr>
      <w:hyperlink r:id="rId16" w:history="1">
        <w:r w:rsidR="007747ED">
          <w:rPr>
            <w:rStyle w:val="Hyperlink"/>
            <w:rFonts w:cs="Segoe UI"/>
          </w:rPr>
          <w:t>Map to Public Works Shop</w:t>
        </w:r>
      </w:hyperlink>
    </w:p>
    <w:p w14:paraId="487D978D" w14:textId="522D0ED3" w:rsidR="00B54D9A" w:rsidRPr="007747ED" w:rsidRDefault="007747ED" w:rsidP="008677FB">
      <w:pPr>
        <w:contextualSpacing/>
        <w:rPr>
          <w:rFonts w:cs="Segoe UI"/>
        </w:rPr>
      </w:pPr>
      <w:r w:rsidRPr="0015639E">
        <w:rPr>
          <w:rFonts w:cs="Segoe UI"/>
          <w:b/>
          <w:bCs/>
        </w:rPr>
        <w:t>Location note</w:t>
      </w:r>
      <w:r w:rsidRPr="0015639E">
        <w:rPr>
          <w:rFonts w:cs="Segoe UI"/>
        </w:rPr>
        <w:t xml:space="preserve">: Some navigation apps will list this address as Wayzata and some will list it as Orono. Both will bring you to the correct location. </w:t>
      </w:r>
    </w:p>
    <w:p w14:paraId="7B76F9C9" w14:textId="56A16F49" w:rsidR="005E0795" w:rsidRPr="00DD328B" w:rsidRDefault="00C25162" w:rsidP="00DD328B">
      <w:pPr>
        <w:pStyle w:val="Heading1"/>
      </w:pPr>
      <w:r>
        <w:br w:type="page"/>
      </w:r>
      <w:r w:rsidR="005E0795">
        <w:lastRenderedPageBreak/>
        <w:t>S</w:t>
      </w:r>
      <w:r w:rsidR="00E61D14">
        <w:t>ample newsletter article</w:t>
      </w:r>
      <w:r w:rsidR="009A1674">
        <w:t>s</w:t>
      </w:r>
    </w:p>
    <w:p w14:paraId="205C4218" w14:textId="04F9633B" w:rsidR="009A1674" w:rsidRDefault="009A1674" w:rsidP="009D2F56">
      <w:pPr>
        <w:pStyle w:val="Heading2"/>
      </w:pPr>
      <w:r>
        <w:t>Long article</w:t>
      </w:r>
    </w:p>
    <w:p w14:paraId="6E607E89" w14:textId="28D24027" w:rsidR="009D2F56" w:rsidRDefault="009D2F56" w:rsidP="009D2F56">
      <w:pPr>
        <w:pStyle w:val="Heading3"/>
      </w:pPr>
      <w:r>
        <w:t>Household hazardous waste collection event</w:t>
      </w:r>
    </w:p>
    <w:p w14:paraId="53B8FF1E" w14:textId="61518F88" w:rsidR="009D2F56" w:rsidRPr="009D2F56" w:rsidRDefault="009D2F56" w:rsidP="00951FC6">
      <w:r>
        <w:t xml:space="preserve">Hennepin is hosting a community collection event for county residents to safely and properly dispose of unwanted garden and household hazardous wastes. The collection event will be from 9 a.m. to </w:t>
      </w:r>
      <w:r w:rsidR="00951FC6">
        <w:t>3</w:t>
      </w:r>
      <w:r>
        <w:t xml:space="preserve"> p.m. </w:t>
      </w:r>
    </w:p>
    <w:p w14:paraId="2A2A5359" w14:textId="1F1FD0D8" w:rsidR="009D2F56" w:rsidRPr="009D2F56" w:rsidRDefault="009D2F56" w:rsidP="00951FC6">
      <w:r w:rsidRPr="009D2F56">
        <w:rPr>
          <w:highlight w:val="yellow"/>
        </w:rPr>
        <w:t>&lt;paste event location and date information here (find the full list at the top of this document)&gt;</w:t>
      </w:r>
    </w:p>
    <w:p w14:paraId="51439839" w14:textId="33F0B760" w:rsidR="007E7D28" w:rsidRDefault="009D2F56" w:rsidP="009D2F56">
      <w:pPr>
        <w:pStyle w:val="Heading3"/>
        <w:tabs>
          <w:tab w:val="center" w:pos="4680"/>
        </w:tabs>
        <w:rPr>
          <w:lang w:val="en"/>
        </w:rPr>
      </w:pPr>
      <w:r>
        <w:rPr>
          <w:lang w:val="en"/>
        </w:rPr>
        <w:t>The following items will be a</w:t>
      </w:r>
      <w:r w:rsidR="007E7D28">
        <w:rPr>
          <w:lang w:val="en"/>
        </w:rPr>
        <w:t>ccepte</w:t>
      </w:r>
      <w:r>
        <w:rPr>
          <w:lang w:val="en"/>
        </w:rPr>
        <w:t>d at the event</w:t>
      </w:r>
    </w:p>
    <w:p w14:paraId="11FDB52A" w14:textId="3F19A633" w:rsidR="007E7D28" w:rsidRPr="007E7D28" w:rsidRDefault="007E7D28" w:rsidP="007E7D28">
      <w:pPr>
        <w:pStyle w:val="Heading4"/>
        <w:rPr>
          <w:lang w:val="en"/>
        </w:rPr>
      </w:pPr>
      <w:r>
        <w:rPr>
          <w:lang w:val="en"/>
        </w:rPr>
        <w:t>Household, lawn and garden</w:t>
      </w:r>
    </w:p>
    <w:p w14:paraId="74F489DA" w14:textId="6ABB7AEE" w:rsidR="007E7D28" w:rsidRDefault="007E7D28" w:rsidP="007E7D28">
      <w:pPr>
        <w:pStyle w:val="ListParagraph"/>
        <w:numPr>
          <w:ilvl w:val="0"/>
          <w:numId w:val="22"/>
        </w:numPr>
        <w:rPr>
          <w:lang w:val="en"/>
        </w:rPr>
      </w:pPr>
      <w:r>
        <w:rPr>
          <w:lang w:val="en"/>
        </w:rPr>
        <w:t>Aerosols</w:t>
      </w:r>
    </w:p>
    <w:p w14:paraId="3567FE64" w14:textId="686EC957" w:rsidR="007E7D28" w:rsidRDefault="007E7D28" w:rsidP="007E7D28">
      <w:pPr>
        <w:pStyle w:val="ListParagraph"/>
        <w:numPr>
          <w:ilvl w:val="0"/>
          <w:numId w:val="22"/>
        </w:numPr>
        <w:rPr>
          <w:lang w:val="en"/>
        </w:rPr>
      </w:pPr>
      <w:r>
        <w:rPr>
          <w:lang w:val="en"/>
        </w:rPr>
        <w:t>Batteries—tape both terminals</w:t>
      </w:r>
    </w:p>
    <w:p w14:paraId="7D2EFB9F" w14:textId="5264C89D" w:rsidR="007E7D28" w:rsidRDefault="007E7D28" w:rsidP="007E7D28">
      <w:pPr>
        <w:pStyle w:val="ListParagraph"/>
        <w:numPr>
          <w:ilvl w:val="0"/>
          <w:numId w:val="22"/>
        </w:numPr>
        <w:rPr>
          <w:lang w:val="en"/>
        </w:rPr>
      </w:pPr>
      <w:r>
        <w:rPr>
          <w:lang w:val="en"/>
        </w:rPr>
        <w:t>CFLs and fluorescent lamps, and HID lamps (limit 25)</w:t>
      </w:r>
    </w:p>
    <w:p w14:paraId="7F711229" w14:textId="78376CB1" w:rsidR="007E7D28" w:rsidRDefault="007E7D28" w:rsidP="007E7D28">
      <w:pPr>
        <w:pStyle w:val="ListParagraph"/>
        <w:numPr>
          <w:ilvl w:val="0"/>
          <w:numId w:val="22"/>
        </w:numPr>
        <w:rPr>
          <w:lang w:val="en"/>
        </w:rPr>
      </w:pPr>
      <w:r>
        <w:rPr>
          <w:lang w:val="en"/>
        </w:rPr>
        <w:t>Drain, oven and other corrosive cleaners</w:t>
      </w:r>
    </w:p>
    <w:p w14:paraId="0151C9C6" w14:textId="5FD368A8" w:rsidR="007E7D28" w:rsidRDefault="007E7D28" w:rsidP="007E7D28">
      <w:pPr>
        <w:pStyle w:val="ListParagraph"/>
        <w:numPr>
          <w:ilvl w:val="0"/>
          <w:numId w:val="22"/>
        </w:numPr>
        <w:rPr>
          <w:lang w:val="en"/>
        </w:rPr>
      </w:pPr>
      <w:r>
        <w:rPr>
          <w:lang w:val="en"/>
        </w:rPr>
        <w:t>Gas cylinders—specialty gases (oxygen, helium, etc.) less than 59 lbs.**</w:t>
      </w:r>
    </w:p>
    <w:p w14:paraId="4C62D457" w14:textId="4282E21F" w:rsidR="007E7D28" w:rsidRDefault="007E7D28" w:rsidP="007E7D28">
      <w:pPr>
        <w:pStyle w:val="ListParagraph"/>
        <w:numPr>
          <w:ilvl w:val="0"/>
          <w:numId w:val="22"/>
        </w:numPr>
        <w:rPr>
          <w:lang w:val="en"/>
        </w:rPr>
      </w:pPr>
      <w:r>
        <w:rPr>
          <w:lang w:val="en"/>
        </w:rPr>
        <w:t>Liquid cosmetics</w:t>
      </w:r>
    </w:p>
    <w:p w14:paraId="3229A4B7" w14:textId="08F3E1E0" w:rsidR="007E7D28" w:rsidRDefault="007E7D28" w:rsidP="007E7D28">
      <w:pPr>
        <w:pStyle w:val="ListParagraph"/>
        <w:numPr>
          <w:ilvl w:val="0"/>
          <w:numId w:val="22"/>
        </w:numPr>
        <w:rPr>
          <w:lang w:val="en"/>
        </w:rPr>
      </w:pPr>
      <w:r>
        <w:rPr>
          <w:lang w:val="en"/>
        </w:rPr>
        <w:t>Mercury thermostats and thermometers</w:t>
      </w:r>
    </w:p>
    <w:p w14:paraId="0F2D04ED" w14:textId="473ECFED" w:rsidR="007E7D28" w:rsidRDefault="007E7D28" w:rsidP="007E7D28">
      <w:pPr>
        <w:pStyle w:val="ListParagraph"/>
        <w:numPr>
          <w:ilvl w:val="0"/>
          <w:numId w:val="22"/>
        </w:numPr>
        <w:rPr>
          <w:lang w:val="en"/>
        </w:rPr>
      </w:pPr>
      <w:r>
        <w:rPr>
          <w:lang w:val="en"/>
        </w:rPr>
        <w:t>Paint, stain, varnish, solvents (limit three 5-gallon pails)</w:t>
      </w:r>
    </w:p>
    <w:p w14:paraId="4FBB97C1" w14:textId="6D01AA92" w:rsidR="007E7D28" w:rsidRDefault="007E7D28" w:rsidP="007E7D28">
      <w:pPr>
        <w:pStyle w:val="ListParagraph"/>
        <w:numPr>
          <w:ilvl w:val="0"/>
          <w:numId w:val="22"/>
        </w:numPr>
        <w:rPr>
          <w:lang w:val="en"/>
        </w:rPr>
      </w:pPr>
      <w:r>
        <w:rPr>
          <w:lang w:val="en"/>
        </w:rPr>
        <w:t>Pesticides</w:t>
      </w:r>
    </w:p>
    <w:p w14:paraId="73F9A197" w14:textId="2B7206AC" w:rsidR="007E7D28" w:rsidRDefault="007E7D28" w:rsidP="007E7D28">
      <w:pPr>
        <w:pStyle w:val="ListParagraph"/>
        <w:numPr>
          <w:ilvl w:val="0"/>
          <w:numId w:val="22"/>
        </w:numPr>
        <w:rPr>
          <w:lang w:val="en"/>
        </w:rPr>
      </w:pPr>
      <w:r>
        <w:rPr>
          <w:lang w:val="en"/>
        </w:rPr>
        <w:t>Petroleum adhesives</w:t>
      </w:r>
    </w:p>
    <w:p w14:paraId="5076BD9D" w14:textId="39099C78" w:rsidR="007E7D28" w:rsidRDefault="007E7D28" w:rsidP="007E7D28">
      <w:pPr>
        <w:pStyle w:val="ListParagraph"/>
        <w:numPr>
          <w:ilvl w:val="0"/>
          <w:numId w:val="22"/>
        </w:numPr>
        <w:rPr>
          <w:lang w:val="en"/>
        </w:rPr>
      </w:pPr>
      <w:r>
        <w:rPr>
          <w:lang w:val="en"/>
        </w:rPr>
        <w:t>Pool chemicals</w:t>
      </w:r>
    </w:p>
    <w:p w14:paraId="40C46F27" w14:textId="4EC29818" w:rsidR="007E7D28" w:rsidRDefault="007E7D28" w:rsidP="007E7D28">
      <w:pPr>
        <w:pStyle w:val="ListParagraph"/>
        <w:numPr>
          <w:ilvl w:val="0"/>
          <w:numId w:val="22"/>
        </w:numPr>
        <w:rPr>
          <w:lang w:val="en"/>
        </w:rPr>
      </w:pPr>
      <w:r>
        <w:rPr>
          <w:lang w:val="en"/>
        </w:rPr>
        <w:t>Propane gas cylinders—less than 40 lbs**</w:t>
      </w:r>
    </w:p>
    <w:p w14:paraId="7713DAA4" w14:textId="03D364EC" w:rsidR="007E7D28" w:rsidRPr="007E7D28" w:rsidRDefault="007E7D28" w:rsidP="007E7D28">
      <w:pPr>
        <w:pStyle w:val="Heading4"/>
        <w:rPr>
          <w:lang w:val="en"/>
        </w:rPr>
      </w:pPr>
      <w:r>
        <w:rPr>
          <w:lang w:val="en"/>
        </w:rPr>
        <w:t>Automotive</w:t>
      </w:r>
    </w:p>
    <w:p w14:paraId="086416AC" w14:textId="2B1485DD" w:rsidR="007E7D28" w:rsidRDefault="00C44607" w:rsidP="00C44607">
      <w:pPr>
        <w:pStyle w:val="ListParagraph"/>
        <w:numPr>
          <w:ilvl w:val="0"/>
          <w:numId w:val="23"/>
        </w:numPr>
        <w:rPr>
          <w:lang w:val="en"/>
        </w:rPr>
      </w:pPr>
      <w:r>
        <w:rPr>
          <w:lang w:val="en"/>
        </w:rPr>
        <w:t>Antifreeze</w:t>
      </w:r>
    </w:p>
    <w:p w14:paraId="4D6038DD" w14:textId="1981AC8E" w:rsidR="00C44607" w:rsidRDefault="00C44607" w:rsidP="00C44607">
      <w:pPr>
        <w:pStyle w:val="ListParagraph"/>
        <w:numPr>
          <w:ilvl w:val="0"/>
          <w:numId w:val="23"/>
        </w:numPr>
        <w:rPr>
          <w:lang w:val="en"/>
        </w:rPr>
      </w:pPr>
      <w:r>
        <w:rPr>
          <w:lang w:val="en"/>
        </w:rPr>
        <w:t>Auto paints</w:t>
      </w:r>
    </w:p>
    <w:p w14:paraId="1EC58B85" w14:textId="4EC7E42B" w:rsidR="00C44607" w:rsidRDefault="00C44607" w:rsidP="00C44607">
      <w:pPr>
        <w:pStyle w:val="ListParagraph"/>
        <w:numPr>
          <w:ilvl w:val="0"/>
          <w:numId w:val="23"/>
        </w:numPr>
        <w:rPr>
          <w:lang w:val="en"/>
        </w:rPr>
      </w:pPr>
      <w:r>
        <w:rPr>
          <w:lang w:val="en"/>
        </w:rPr>
        <w:t>Vehicle lead-acid batteries</w:t>
      </w:r>
    </w:p>
    <w:p w14:paraId="65892E38" w14:textId="066F06B1" w:rsidR="00C44607" w:rsidRDefault="00C44607" w:rsidP="00C44607">
      <w:pPr>
        <w:pStyle w:val="ListParagraph"/>
        <w:numPr>
          <w:ilvl w:val="0"/>
          <w:numId w:val="23"/>
        </w:numPr>
        <w:rPr>
          <w:lang w:val="en"/>
        </w:rPr>
      </w:pPr>
      <w:r>
        <w:rPr>
          <w:lang w:val="en"/>
        </w:rPr>
        <w:t>Gas, fluids (except oil), fuels (containers will not be returned)</w:t>
      </w:r>
    </w:p>
    <w:p w14:paraId="6C606B5F" w14:textId="6CFD6A89" w:rsidR="00C44607" w:rsidRPr="00C44607" w:rsidRDefault="00C44607" w:rsidP="00C44607">
      <w:pPr>
        <w:rPr>
          <w:lang w:val="en"/>
        </w:rPr>
      </w:pPr>
      <w:r>
        <w:rPr>
          <w:lang w:val="en"/>
        </w:rPr>
        <w:t>**will be evaluated on site, some may not be accepted</w:t>
      </w:r>
    </w:p>
    <w:p w14:paraId="7C490B2A" w14:textId="25900201" w:rsidR="007E7D28" w:rsidRDefault="009D2F56" w:rsidP="007E7D28">
      <w:pPr>
        <w:pStyle w:val="Heading3"/>
        <w:rPr>
          <w:lang w:val="en"/>
        </w:rPr>
      </w:pPr>
      <w:r>
        <w:rPr>
          <w:lang w:val="en"/>
        </w:rPr>
        <w:t>The following items will not be accepted at the event</w:t>
      </w:r>
    </w:p>
    <w:p w14:paraId="08B5BA3A" w14:textId="18F6D55E" w:rsidR="009A1674" w:rsidRDefault="009A1674" w:rsidP="009A1674">
      <w:pPr>
        <w:pStyle w:val="ListParagraph"/>
        <w:numPr>
          <w:ilvl w:val="0"/>
          <w:numId w:val="24"/>
        </w:numPr>
        <w:rPr>
          <w:lang w:val="en"/>
        </w:rPr>
      </w:pPr>
      <w:r>
        <w:rPr>
          <w:lang w:val="en"/>
        </w:rPr>
        <w:t>Asbestos</w:t>
      </w:r>
    </w:p>
    <w:p w14:paraId="506437A9" w14:textId="597235D7" w:rsidR="009A1674" w:rsidRDefault="009A1674" w:rsidP="009A1674">
      <w:pPr>
        <w:pStyle w:val="ListParagraph"/>
        <w:numPr>
          <w:ilvl w:val="0"/>
          <w:numId w:val="24"/>
        </w:numPr>
        <w:rPr>
          <w:lang w:val="en"/>
        </w:rPr>
      </w:pPr>
      <w:r>
        <w:rPr>
          <w:lang w:val="en"/>
        </w:rPr>
        <w:t>Business generated waste</w:t>
      </w:r>
    </w:p>
    <w:p w14:paraId="0D886395" w14:textId="7A619346" w:rsidR="009A1674" w:rsidRDefault="009A1674" w:rsidP="009A1674">
      <w:pPr>
        <w:pStyle w:val="ListParagraph"/>
        <w:numPr>
          <w:ilvl w:val="0"/>
          <w:numId w:val="24"/>
        </w:numPr>
        <w:rPr>
          <w:lang w:val="en"/>
        </w:rPr>
      </w:pPr>
      <w:r>
        <w:rPr>
          <w:lang w:val="en"/>
        </w:rPr>
        <w:t>Construction debris</w:t>
      </w:r>
    </w:p>
    <w:p w14:paraId="4B57A2D6" w14:textId="3FF3A538" w:rsidR="009A1674" w:rsidRDefault="009A1674" w:rsidP="009A1674">
      <w:pPr>
        <w:pStyle w:val="ListParagraph"/>
        <w:numPr>
          <w:ilvl w:val="0"/>
          <w:numId w:val="24"/>
        </w:numPr>
        <w:rPr>
          <w:lang w:val="en"/>
        </w:rPr>
      </w:pPr>
      <w:r>
        <w:rPr>
          <w:lang w:val="en"/>
        </w:rPr>
        <w:t>Electronics</w:t>
      </w:r>
    </w:p>
    <w:p w14:paraId="011624B2" w14:textId="49D30FBC" w:rsidR="009A1674" w:rsidRDefault="009A1674" w:rsidP="009A1674">
      <w:pPr>
        <w:pStyle w:val="ListParagraph"/>
        <w:numPr>
          <w:ilvl w:val="0"/>
          <w:numId w:val="24"/>
        </w:numPr>
        <w:rPr>
          <w:lang w:val="en"/>
        </w:rPr>
      </w:pPr>
      <w:r>
        <w:rPr>
          <w:lang w:val="en"/>
        </w:rPr>
        <w:t>Explosives</w:t>
      </w:r>
    </w:p>
    <w:p w14:paraId="410F7B89" w14:textId="4CC334F7" w:rsidR="009A1674" w:rsidRDefault="009A1674" w:rsidP="009A1674">
      <w:pPr>
        <w:pStyle w:val="ListParagraph"/>
        <w:numPr>
          <w:ilvl w:val="0"/>
          <w:numId w:val="24"/>
        </w:numPr>
        <w:rPr>
          <w:lang w:val="en"/>
        </w:rPr>
      </w:pPr>
      <w:r>
        <w:rPr>
          <w:lang w:val="en"/>
        </w:rPr>
        <w:t>Garbage</w:t>
      </w:r>
    </w:p>
    <w:p w14:paraId="77D3D1FA" w14:textId="08B1F2C7" w:rsidR="009A1674" w:rsidRDefault="009A1674" w:rsidP="009A1674">
      <w:pPr>
        <w:pStyle w:val="ListParagraph"/>
        <w:numPr>
          <w:ilvl w:val="0"/>
          <w:numId w:val="24"/>
        </w:numPr>
        <w:rPr>
          <w:lang w:val="en"/>
        </w:rPr>
      </w:pPr>
      <w:r>
        <w:rPr>
          <w:lang w:val="en"/>
        </w:rPr>
        <w:t>Major appliances</w:t>
      </w:r>
    </w:p>
    <w:p w14:paraId="2DBB8413" w14:textId="2F1DF0CA" w:rsidR="009A1674" w:rsidRDefault="009A1674" w:rsidP="009A1674">
      <w:pPr>
        <w:pStyle w:val="ListParagraph"/>
        <w:numPr>
          <w:ilvl w:val="0"/>
          <w:numId w:val="24"/>
        </w:numPr>
        <w:rPr>
          <w:lang w:val="en"/>
        </w:rPr>
      </w:pPr>
      <w:r>
        <w:rPr>
          <w:lang w:val="en"/>
        </w:rPr>
        <w:t>Medicines</w:t>
      </w:r>
    </w:p>
    <w:p w14:paraId="2AAB3273" w14:textId="458B1BDE" w:rsidR="009A1674" w:rsidRDefault="009A1674" w:rsidP="009A1674">
      <w:pPr>
        <w:pStyle w:val="ListParagraph"/>
        <w:numPr>
          <w:ilvl w:val="0"/>
          <w:numId w:val="24"/>
        </w:numPr>
        <w:rPr>
          <w:lang w:val="en"/>
        </w:rPr>
      </w:pPr>
      <w:r>
        <w:rPr>
          <w:lang w:val="en"/>
        </w:rPr>
        <w:t>Oil and oil filters</w:t>
      </w:r>
    </w:p>
    <w:p w14:paraId="04B8E0C1" w14:textId="6DF8554A" w:rsidR="009A1674" w:rsidRDefault="009A1674" w:rsidP="009A1674">
      <w:pPr>
        <w:pStyle w:val="ListParagraph"/>
        <w:numPr>
          <w:ilvl w:val="0"/>
          <w:numId w:val="24"/>
        </w:numPr>
        <w:rPr>
          <w:lang w:val="en"/>
        </w:rPr>
      </w:pPr>
      <w:r>
        <w:rPr>
          <w:lang w:val="en"/>
        </w:rPr>
        <w:lastRenderedPageBreak/>
        <w:t>Radioactive products</w:t>
      </w:r>
    </w:p>
    <w:p w14:paraId="6AECF29D" w14:textId="0C972DEF" w:rsidR="009A1674" w:rsidRDefault="009A1674" w:rsidP="009A1674">
      <w:pPr>
        <w:pStyle w:val="ListParagraph"/>
        <w:numPr>
          <w:ilvl w:val="0"/>
          <w:numId w:val="24"/>
        </w:numPr>
        <w:rPr>
          <w:lang w:val="en"/>
        </w:rPr>
      </w:pPr>
      <w:r>
        <w:rPr>
          <w:lang w:val="en"/>
        </w:rPr>
        <w:t>Recyclables (cardboard, glass, metal, paper, phone books, plastic, etc.)</w:t>
      </w:r>
    </w:p>
    <w:p w14:paraId="1EC9D031" w14:textId="5795C20C" w:rsidR="009A1674" w:rsidRDefault="009A1674" w:rsidP="009A1674">
      <w:pPr>
        <w:pStyle w:val="ListParagraph"/>
        <w:numPr>
          <w:ilvl w:val="0"/>
          <w:numId w:val="24"/>
        </w:numPr>
        <w:rPr>
          <w:lang w:val="en"/>
        </w:rPr>
      </w:pPr>
      <w:r>
        <w:rPr>
          <w:lang w:val="en"/>
        </w:rPr>
        <w:t>Sharps</w:t>
      </w:r>
    </w:p>
    <w:p w14:paraId="27423D1F" w14:textId="2F3A58D9" w:rsidR="009A1674" w:rsidRDefault="009A1674" w:rsidP="009A1674">
      <w:pPr>
        <w:pStyle w:val="ListParagraph"/>
        <w:numPr>
          <w:ilvl w:val="0"/>
          <w:numId w:val="24"/>
        </w:numPr>
        <w:rPr>
          <w:lang w:val="en"/>
        </w:rPr>
      </w:pPr>
      <w:r>
        <w:rPr>
          <w:lang w:val="en"/>
        </w:rPr>
        <w:t>Tires</w:t>
      </w:r>
    </w:p>
    <w:p w14:paraId="0FD4D6E6" w14:textId="20A9B004" w:rsidR="009A1674" w:rsidRPr="009A1674" w:rsidRDefault="009A1674" w:rsidP="009A1674">
      <w:pPr>
        <w:rPr>
          <w:lang w:val="en"/>
        </w:rPr>
      </w:pPr>
      <w:r>
        <w:rPr>
          <w:lang w:val="en"/>
        </w:rPr>
        <w:t xml:space="preserve">Refer to the Green Disposal Guide for disposal options: </w:t>
      </w:r>
      <w:hyperlink r:id="rId17" w:history="1">
        <w:r>
          <w:rPr>
            <w:rStyle w:val="Hyperlink"/>
            <w:lang w:val="en"/>
          </w:rPr>
          <w:t>hennepin.us/greendisposalguide</w:t>
        </w:r>
      </w:hyperlink>
    </w:p>
    <w:p w14:paraId="6B8142E2" w14:textId="6A2CBC60" w:rsidR="007E7D28" w:rsidRDefault="007E7D28" w:rsidP="007E7D28">
      <w:pPr>
        <w:pStyle w:val="Heading3"/>
        <w:rPr>
          <w:lang w:val="en"/>
        </w:rPr>
      </w:pPr>
      <w:r>
        <w:rPr>
          <w:lang w:val="en"/>
        </w:rPr>
        <w:t>What to know</w:t>
      </w:r>
    </w:p>
    <w:p w14:paraId="176A06E4" w14:textId="77777777" w:rsidR="006B02E0" w:rsidRDefault="006B02E0" w:rsidP="006B02E0">
      <w:pPr>
        <w:numPr>
          <w:ilvl w:val="0"/>
          <w:numId w:val="26"/>
        </w:numPr>
        <w:shd w:val="clear" w:color="auto" w:fill="FFFFFF"/>
        <w:spacing w:before="100" w:beforeAutospacing="1" w:after="105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Residents should remain in their vehicles unless otherwise directed by staff.</w:t>
      </w:r>
    </w:p>
    <w:p w14:paraId="59971C4D" w14:textId="77777777" w:rsidR="006B02E0" w:rsidRDefault="006B02E0" w:rsidP="006B02E0">
      <w:pPr>
        <w:numPr>
          <w:ilvl w:val="0"/>
          <w:numId w:val="26"/>
        </w:numPr>
        <w:shd w:val="clear" w:color="auto" w:fill="FFFFFF"/>
        <w:spacing w:before="100" w:beforeAutospacing="1" w:after="105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Items should be stored in the trunk of the vehicle, bed of truck, or in a trailer. Only bring in items that one person can load in a vehicle by themselves. Staff will remove most items from vehicles.</w:t>
      </w:r>
    </w:p>
    <w:p w14:paraId="15259266" w14:textId="77777777" w:rsidR="006B02E0" w:rsidRDefault="006B02E0" w:rsidP="006B02E0">
      <w:pPr>
        <w:numPr>
          <w:ilvl w:val="0"/>
          <w:numId w:val="26"/>
        </w:numPr>
        <w:shd w:val="clear" w:color="auto" w:fill="FFFFFF"/>
        <w:spacing w:before="100" w:beforeAutospacing="1" w:after="105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Our events welcome residents arriving via bicycles and walk-ups — bikers can use the drive through traffic system as if they were a car.</w:t>
      </w:r>
    </w:p>
    <w:p w14:paraId="5D6E1BBC" w14:textId="77777777" w:rsidR="006B02E0" w:rsidRDefault="006B02E0" w:rsidP="006B02E0">
      <w:pPr>
        <w:numPr>
          <w:ilvl w:val="0"/>
          <w:numId w:val="26"/>
        </w:numPr>
        <w:shd w:val="clear" w:color="auto" w:fill="FFFFFF"/>
        <w:spacing w:before="100" w:beforeAutospacing="1" w:after="105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Because of the hazardous nature of the products being collected at these events, be sure to pack your HHW items to prevent spills, leaks, and breakage.</w:t>
      </w:r>
    </w:p>
    <w:p w14:paraId="642ADC7A" w14:textId="77777777" w:rsidR="006B02E0" w:rsidRDefault="006B02E0" w:rsidP="006B02E0">
      <w:pPr>
        <w:numPr>
          <w:ilvl w:val="0"/>
          <w:numId w:val="26"/>
        </w:numPr>
        <w:shd w:val="clear" w:color="auto" w:fill="FFFFFF"/>
        <w:spacing w:before="100" w:beforeAutospacing="1" w:after="105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ask residents attending by foot to stay out of the collection areas.</w:t>
      </w:r>
    </w:p>
    <w:p w14:paraId="5B5924B6" w14:textId="4798E259" w:rsidR="006B02E0" w:rsidRDefault="006B02E0" w:rsidP="006B02E0">
      <w:pPr>
        <w:numPr>
          <w:ilvl w:val="0"/>
          <w:numId w:val="26"/>
        </w:numPr>
        <w:shd w:val="clear" w:color="auto" w:fill="FFFFFF"/>
        <w:spacing w:before="100" w:beforeAutospacing="1" w:after="105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Residents are encouraged to safely store their household hazardous waste until they can attend a collection event. </w:t>
      </w:r>
      <w:hyperlink r:id="rId18" w:history="1">
        <w:r>
          <w:rPr>
            <w:rStyle w:val="Hyperlink"/>
            <w:rFonts w:ascii="Arial" w:hAnsi="Arial" w:cs="Arial"/>
            <w:color w:val="0077CC"/>
          </w:rPr>
          <w:t>Find safe storage tips from the Green Disposal Guide</w:t>
        </w:r>
      </w:hyperlink>
      <w:r>
        <w:rPr>
          <w:rFonts w:ascii="Arial" w:hAnsi="Arial" w:cs="Arial"/>
          <w:color w:val="000000"/>
        </w:rPr>
        <w:t>.</w:t>
      </w:r>
    </w:p>
    <w:p w14:paraId="7DAF78FF" w14:textId="77777777" w:rsidR="007E7D28" w:rsidRDefault="007E7D28" w:rsidP="00C302A8">
      <w:pPr>
        <w:pStyle w:val="Heading3"/>
        <w:rPr>
          <w:lang w:val="en"/>
        </w:rPr>
      </w:pPr>
      <w:r>
        <w:rPr>
          <w:lang w:val="en"/>
        </w:rPr>
        <w:t>Guidelines</w:t>
      </w:r>
    </w:p>
    <w:p w14:paraId="4FC1D8BB" w14:textId="77777777" w:rsidR="007E7D28" w:rsidRDefault="007E7D28" w:rsidP="007E7D28">
      <w:pPr>
        <w:pStyle w:val="ListParagraph"/>
        <w:numPr>
          <w:ilvl w:val="0"/>
          <w:numId w:val="17"/>
        </w:numPr>
        <w:rPr>
          <w:lang w:val="en"/>
        </w:rPr>
      </w:pPr>
      <w:r>
        <w:rPr>
          <w:lang w:val="en"/>
        </w:rPr>
        <w:t>Be prepared to show your driver’s license or other proof of county residence.</w:t>
      </w:r>
    </w:p>
    <w:p w14:paraId="5AA44EC8" w14:textId="77777777" w:rsidR="007E7D28" w:rsidRDefault="007E7D28" w:rsidP="007E7D28">
      <w:pPr>
        <w:pStyle w:val="ListParagraph"/>
        <w:numPr>
          <w:ilvl w:val="0"/>
          <w:numId w:val="17"/>
        </w:numPr>
        <w:rPr>
          <w:lang w:val="en"/>
        </w:rPr>
      </w:pPr>
      <w:r>
        <w:rPr>
          <w:lang w:val="en"/>
        </w:rPr>
        <w:t>Secure products so they don’t tip over or leak.</w:t>
      </w:r>
    </w:p>
    <w:p w14:paraId="6C6F281E" w14:textId="77777777" w:rsidR="007E7D28" w:rsidRDefault="007E7D28" w:rsidP="007E7D28">
      <w:pPr>
        <w:pStyle w:val="ListParagraph"/>
        <w:numPr>
          <w:ilvl w:val="0"/>
          <w:numId w:val="17"/>
        </w:numPr>
        <w:rPr>
          <w:lang w:val="en"/>
        </w:rPr>
      </w:pPr>
      <w:r>
        <w:rPr>
          <w:lang w:val="en"/>
        </w:rPr>
        <w:t>Follow the signs and stay in line.</w:t>
      </w:r>
    </w:p>
    <w:p w14:paraId="6E639747" w14:textId="2D42791B" w:rsidR="007E7D28" w:rsidRPr="007E7D28" w:rsidRDefault="007E7D28" w:rsidP="007E7D28">
      <w:pPr>
        <w:pStyle w:val="ListParagraph"/>
        <w:numPr>
          <w:ilvl w:val="0"/>
          <w:numId w:val="17"/>
        </w:numPr>
        <w:rPr>
          <w:lang w:val="en"/>
        </w:rPr>
      </w:pPr>
      <w:r>
        <w:rPr>
          <w:lang w:val="en"/>
        </w:rPr>
        <w:t>Event will be shut down during inclement weather.</w:t>
      </w:r>
    </w:p>
    <w:p w14:paraId="584BC6F5" w14:textId="4A1E90E1" w:rsidR="003204EF" w:rsidRDefault="003204EF" w:rsidP="003204EF">
      <w:pPr>
        <w:pStyle w:val="Heading3"/>
        <w:rPr>
          <w:lang w:val="en"/>
        </w:rPr>
      </w:pPr>
      <w:r>
        <w:rPr>
          <w:lang w:val="en"/>
        </w:rPr>
        <w:t>Learn more</w:t>
      </w:r>
    </w:p>
    <w:p w14:paraId="6E1C99BD" w14:textId="4F7FDAA4" w:rsidR="003204EF" w:rsidRDefault="003204EF" w:rsidP="003204EF">
      <w:r>
        <w:t>Visit the</w:t>
      </w:r>
      <w:r w:rsidRPr="007D27CF">
        <w:rPr>
          <w:rFonts w:cstheme="minorHAnsi"/>
        </w:rPr>
        <w:t xml:space="preserve"> </w:t>
      </w:r>
      <w:r w:rsidR="004526A3">
        <w:t xml:space="preserve">household hazardous waste collection </w:t>
      </w:r>
      <w:hyperlink r:id="rId19" w:history="1">
        <w:r w:rsidR="004526A3" w:rsidRPr="004526A3">
          <w:rPr>
            <w:rStyle w:val="Hyperlink"/>
          </w:rPr>
          <w:t>event webpage</w:t>
        </w:r>
      </w:hyperlink>
      <w:r w:rsidR="004526A3">
        <w:t xml:space="preserve"> </w:t>
      </w:r>
      <w:r>
        <w:t xml:space="preserve">to </w:t>
      </w:r>
      <w:r w:rsidR="004526A3">
        <w:t>learn more and view all 202</w:t>
      </w:r>
      <w:r w:rsidR="00030651">
        <w:t>3</w:t>
      </w:r>
      <w:r w:rsidR="004526A3">
        <w:t xml:space="preserve"> events</w:t>
      </w:r>
      <w:r>
        <w:t>.</w:t>
      </w:r>
    </w:p>
    <w:p w14:paraId="7048ED0E" w14:textId="35031217" w:rsidR="00D6390B" w:rsidRDefault="00D6390B" w:rsidP="00D6390B">
      <w:pPr>
        <w:pStyle w:val="Heading2"/>
      </w:pPr>
      <w:r>
        <w:t>Short article</w:t>
      </w:r>
    </w:p>
    <w:p w14:paraId="2E0C218D" w14:textId="6A693635" w:rsidR="00D6390B" w:rsidRDefault="00D6390B" w:rsidP="00D6390B">
      <w:pPr>
        <w:pStyle w:val="Heading3"/>
      </w:pPr>
      <w:r>
        <w:t>Household hazardous waste collection event</w:t>
      </w:r>
    </w:p>
    <w:p w14:paraId="226FEFBF" w14:textId="04A39C3B" w:rsidR="00D6390B" w:rsidRPr="009D2F56" w:rsidRDefault="00D6390B" w:rsidP="009F4C54">
      <w:r>
        <w:t xml:space="preserve">Hennepin is hosting a community collection event for county residents to safely and properly dispose of unwanted garden and household hazardous wastes. The collection event will be from 9 a.m. to </w:t>
      </w:r>
      <w:r w:rsidR="009F4C54">
        <w:t>3</w:t>
      </w:r>
      <w:r>
        <w:t xml:space="preserve"> p.m. </w:t>
      </w:r>
    </w:p>
    <w:p w14:paraId="3B4D3DD7" w14:textId="77777777" w:rsidR="00D6390B" w:rsidRPr="009D2F56" w:rsidRDefault="00D6390B" w:rsidP="009F4C54">
      <w:r w:rsidRPr="009D2F56">
        <w:rPr>
          <w:highlight w:val="yellow"/>
        </w:rPr>
        <w:t>&lt;paste event location and date information here (find the full list at the top of this document)&gt;</w:t>
      </w:r>
    </w:p>
    <w:p w14:paraId="6AC748F8" w14:textId="77777777" w:rsidR="00D6390B" w:rsidRDefault="00D6390B" w:rsidP="00D6390B">
      <w:pPr>
        <w:pStyle w:val="Heading3"/>
        <w:rPr>
          <w:lang w:val="en"/>
        </w:rPr>
      </w:pPr>
      <w:r>
        <w:rPr>
          <w:lang w:val="en"/>
        </w:rPr>
        <w:t>Learn more</w:t>
      </w:r>
    </w:p>
    <w:p w14:paraId="02C0EE1B" w14:textId="7EE952FE" w:rsidR="00F53858" w:rsidRDefault="00D6390B" w:rsidP="00F53858">
      <w:r>
        <w:t>Visit the</w:t>
      </w:r>
      <w:r w:rsidRPr="007D27CF">
        <w:rPr>
          <w:rFonts w:cstheme="minorHAnsi"/>
        </w:rPr>
        <w:t xml:space="preserve"> </w:t>
      </w:r>
      <w:r>
        <w:t xml:space="preserve">household hazardous waste collection </w:t>
      </w:r>
      <w:hyperlink r:id="rId20" w:history="1">
        <w:r w:rsidRPr="004526A3">
          <w:rPr>
            <w:rStyle w:val="Hyperlink"/>
          </w:rPr>
          <w:t>event webpage</w:t>
        </w:r>
      </w:hyperlink>
      <w:r>
        <w:t xml:space="preserve"> to learn what items will be accepted at the event, review </w:t>
      </w:r>
      <w:r w:rsidR="000A4753">
        <w:t xml:space="preserve">safety guidelines, </w:t>
      </w:r>
      <w:r>
        <w:t>and view all 202</w:t>
      </w:r>
      <w:r w:rsidR="00030651">
        <w:t>3</w:t>
      </w:r>
      <w:r>
        <w:t xml:space="preserve"> events.</w:t>
      </w:r>
    </w:p>
    <w:p w14:paraId="48C04EA8" w14:textId="69D3F092" w:rsidR="00E61D14" w:rsidRDefault="00E61D14" w:rsidP="00F53858">
      <w:pPr>
        <w:pStyle w:val="Heading2"/>
      </w:pPr>
      <w:r>
        <w:lastRenderedPageBreak/>
        <w:t>Social media post</w:t>
      </w:r>
      <w:r w:rsidR="002853DA">
        <w:t>s</w:t>
      </w:r>
    </w:p>
    <w:p w14:paraId="5518A658" w14:textId="71B703BD" w:rsidR="003D7BBF" w:rsidRDefault="003D7BBF" w:rsidP="003D7BBF">
      <w:pPr>
        <w:pStyle w:val="Heading3"/>
      </w:pPr>
      <w:r>
        <w:t>Facebook/Instagram</w:t>
      </w:r>
      <w:r w:rsidR="00F53858">
        <w:t>/Twitter</w:t>
      </w:r>
    </w:p>
    <w:p w14:paraId="4CB629B7" w14:textId="63EB699E" w:rsidR="00F53858" w:rsidRDefault="00F53858" w:rsidP="009F4C54">
      <w:bookmarkStart w:id="0" w:name="_Hlk132804437"/>
      <w:r>
        <w:t xml:space="preserve">Hennepin is hosting a community collection event for county residents to safely and properly dispose of unwanted garden and household hazardous wastes. The collection event will be from 9 a.m. to </w:t>
      </w:r>
      <w:r w:rsidR="009F4C54">
        <w:t>3</w:t>
      </w:r>
      <w:r>
        <w:t xml:space="preserve"> p.m. on </w:t>
      </w:r>
      <w:r w:rsidRPr="00F53858">
        <w:rPr>
          <w:highlight w:val="yellow"/>
        </w:rPr>
        <w:t>&lt;DATES OF EVENT&gt;</w:t>
      </w:r>
      <w:r>
        <w:t xml:space="preserve"> at </w:t>
      </w:r>
      <w:r w:rsidRPr="00F53858">
        <w:rPr>
          <w:highlight w:val="yellow"/>
        </w:rPr>
        <w:t>&lt;location of event&gt;.</w:t>
      </w:r>
      <w:r>
        <w:t xml:space="preserve"> Learn more: </w:t>
      </w:r>
      <w:hyperlink r:id="rId21" w:history="1">
        <w:r w:rsidRPr="00036418">
          <w:rPr>
            <w:rStyle w:val="Hyperlink"/>
            <w:rFonts w:ascii="AGaramond-Regular" w:hAnsi="AGaramond-Regular" w:cs="AGaramond-Regular"/>
            <w:sz w:val="21"/>
            <w:szCs w:val="21"/>
          </w:rPr>
          <w:t>www.hennepin.us/collectionevents</w:t>
        </w:r>
      </w:hyperlink>
      <w:bookmarkEnd w:id="0"/>
      <w:r>
        <w:t xml:space="preserve"> </w:t>
      </w:r>
    </w:p>
    <w:p w14:paraId="5BB4CC27" w14:textId="03532BA8" w:rsidR="000819F1" w:rsidRDefault="008A6EA9" w:rsidP="000819F1">
      <w:pPr>
        <w:pStyle w:val="Heading1"/>
      </w:pPr>
      <w:r>
        <w:t>Images</w:t>
      </w:r>
    </w:p>
    <w:p w14:paraId="56462C65" w14:textId="47A6F09B" w:rsidR="000819F1" w:rsidRPr="000819F1" w:rsidRDefault="008F79C6" w:rsidP="000819F1">
      <w:r>
        <w:rPr>
          <w:noProof/>
        </w:rPr>
        <w:drawing>
          <wp:inline distT="0" distB="0" distL="0" distR="0" wp14:anchorId="717F6D3B" wp14:editId="6CC315F4">
            <wp:extent cx="1756665" cy="2055086"/>
            <wp:effectExtent l="0" t="0" r="0" b="2540"/>
            <wp:docPr id="8" name="Picture 8" descr="Man holding a box of household hazardous w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n holding a box of household hazardous wast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665" cy="205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93BE1F2" wp14:editId="1190D7E1">
            <wp:extent cx="3682049" cy="2903837"/>
            <wp:effectExtent l="0" t="0" r="0" b="0"/>
            <wp:docPr id="11" name="Picture 11" descr="Cabinet full of paint, sealants, fuel, and other household hazardous w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abinet full of paint, sealants, fuel, and other household hazardous waste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62"/>
                    <a:stretch/>
                  </pic:blipFill>
                  <pic:spPr bwMode="auto">
                    <a:xfrm>
                      <a:off x="0" y="0"/>
                      <a:ext cx="3685651" cy="2906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3858">
        <w:t xml:space="preserve"> </w:t>
      </w:r>
      <w:r w:rsidR="001A229A">
        <w:t xml:space="preserve"> </w:t>
      </w:r>
      <w:r w:rsidR="001A229A">
        <w:rPr>
          <w:noProof/>
        </w:rPr>
        <w:drawing>
          <wp:inline distT="0" distB="0" distL="0" distR="0" wp14:anchorId="0AC3EFA1" wp14:editId="50169444">
            <wp:extent cx="4114800" cy="2743200"/>
            <wp:effectExtent l="0" t="0" r="0" b="0"/>
            <wp:docPr id="4" name="Picture 4" descr="A picture containing person, standing, prepa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erson, standing, preparing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D7904" w14:textId="28BE8FB1" w:rsidR="004940C1" w:rsidRPr="004940C1" w:rsidRDefault="004940C1" w:rsidP="004940C1"/>
    <w:p w14:paraId="7D5A520A" w14:textId="093BEC43" w:rsidR="00D04DB0" w:rsidRDefault="00D04DB0" w:rsidP="00EE02DA">
      <w:pPr>
        <w:rPr>
          <w:rFonts w:ascii="Calibri" w:hAnsi="Calibri"/>
        </w:rPr>
      </w:pPr>
    </w:p>
    <w:p w14:paraId="2A783500" w14:textId="7EC4C38D" w:rsidR="00F01521" w:rsidRDefault="00F01521" w:rsidP="00C2454C"/>
    <w:sectPr w:rsidR="00F01521" w:rsidSect="00E84E42">
      <w:footerReference w:type="firs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36F6" w14:textId="77777777" w:rsidR="00376221" w:rsidRDefault="00376221" w:rsidP="00200098">
      <w:pPr>
        <w:spacing w:after="0" w:line="240" w:lineRule="auto"/>
      </w:pPr>
      <w:r>
        <w:separator/>
      </w:r>
    </w:p>
  </w:endnote>
  <w:endnote w:type="continuationSeparator" w:id="0">
    <w:p w14:paraId="0C0DB593" w14:textId="77777777" w:rsidR="00376221" w:rsidRDefault="00376221" w:rsidP="00200098">
      <w:pPr>
        <w:spacing w:after="0" w:line="240" w:lineRule="auto"/>
      </w:pPr>
      <w:r>
        <w:continuationSeparator/>
      </w:r>
    </w:p>
  </w:endnote>
  <w:endnote w:type="continuationNotice" w:id="1">
    <w:p w14:paraId="3F2B1425" w14:textId="77777777" w:rsidR="00376221" w:rsidRDefault="00376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6C24" w14:textId="1B39D8BF" w:rsidR="00200098" w:rsidRDefault="00200098" w:rsidP="00200098">
    <w:pPr>
      <w:pStyle w:val="Footer"/>
      <w:spacing w:befor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C16C27" wp14:editId="15C16C28">
          <wp:simplePos x="0" y="0"/>
          <wp:positionH relativeFrom="margin">
            <wp:align>right</wp:align>
          </wp:positionH>
          <wp:positionV relativeFrom="paragraph">
            <wp:posOffset>225425</wp:posOffset>
          </wp:positionV>
          <wp:extent cx="548640" cy="694690"/>
          <wp:effectExtent l="0" t="0" r="3810" b="0"/>
          <wp:wrapThrough wrapText="bothSides">
            <wp:wrapPolygon edited="0">
              <wp:start x="0" y="0"/>
              <wp:lineTo x="0" y="20731"/>
              <wp:lineTo x="21000" y="20731"/>
              <wp:lineTo x="21000" y="0"/>
              <wp:lineTo x="0" y="0"/>
            </wp:wrapPolygon>
          </wp:wrapThrough>
          <wp:docPr id="1" name="Picture 1" descr="This is an official Hennepin County document." title="Hennepin County Minnesota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ogo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95C947D" w:rsidRPr="00200098">
      <w:rPr>
        <w:rFonts w:ascii="Segoe UI Semibold" w:hAnsi="Segoe UI Semibold" w:cs="Segoe UI Semibold"/>
      </w:rPr>
      <w:t xml:space="preserve">Hennepin County </w:t>
    </w:r>
    <w:r w:rsidR="395C947D">
      <w:t>Environment and Energy</w:t>
    </w:r>
  </w:p>
  <w:p w14:paraId="15C16C25" w14:textId="2142CB09" w:rsidR="00200098" w:rsidRPr="00200098" w:rsidRDefault="00E61D14" w:rsidP="00272F77">
    <w:pPr>
      <w:pStyle w:val="NoSpacing"/>
      <w:spacing w:before="20"/>
    </w:pPr>
    <w:r>
      <w:t>701 Fourth Avenue South, Suite 700, Minneapolis MN 55406</w:t>
    </w:r>
  </w:p>
  <w:p w14:paraId="15C16C26" w14:textId="5922CD1D" w:rsidR="00200098" w:rsidRPr="00200098" w:rsidRDefault="00542EB5" w:rsidP="00542EB5">
    <w:pPr>
      <w:pStyle w:val="NoSpacing"/>
      <w:spacing w:before="20"/>
    </w:pPr>
    <w:r w:rsidRPr="00542EB5">
      <w:t>612-348-3</w:t>
    </w:r>
    <w:r w:rsidR="00E61D14">
      <w:t>777</w:t>
    </w:r>
    <w:r w:rsidRPr="00542EB5">
      <w:t xml:space="preserve"> | hennepin.us</w:t>
    </w:r>
    <w:r w:rsidR="00913CAF">
      <w:t>/collectionevents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4D21" w14:textId="77777777" w:rsidR="00376221" w:rsidRDefault="00376221" w:rsidP="00200098">
      <w:pPr>
        <w:spacing w:after="0" w:line="240" w:lineRule="auto"/>
      </w:pPr>
      <w:r>
        <w:separator/>
      </w:r>
    </w:p>
  </w:footnote>
  <w:footnote w:type="continuationSeparator" w:id="0">
    <w:p w14:paraId="4AFB92C3" w14:textId="77777777" w:rsidR="00376221" w:rsidRDefault="00376221" w:rsidP="00200098">
      <w:pPr>
        <w:spacing w:after="0" w:line="240" w:lineRule="auto"/>
      </w:pPr>
      <w:r>
        <w:continuationSeparator/>
      </w:r>
    </w:p>
  </w:footnote>
  <w:footnote w:type="continuationNotice" w:id="1">
    <w:p w14:paraId="4114A941" w14:textId="77777777" w:rsidR="00376221" w:rsidRDefault="003762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FD8"/>
    <w:multiLevelType w:val="hybridMultilevel"/>
    <w:tmpl w:val="4B72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52D1"/>
    <w:multiLevelType w:val="hybridMultilevel"/>
    <w:tmpl w:val="D74E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C1"/>
    <w:multiLevelType w:val="hybridMultilevel"/>
    <w:tmpl w:val="E578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61D4"/>
    <w:multiLevelType w:val="multilevel"/>
    <w:tmpl w:val="8466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24122"/>
    <w:multiLevelType w:val="hybridMultilevel"/>
    <w:tmpl w:val="10D2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A2906"/>
    <w:multiLevelType w:val="hybridMultilevel"/>
    <w:tmpl w:val="0D50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3280E"/>
    <w:multiLevelType w:val="hybridMultilevel"/>
    <w:tmpl w:val="9FC4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5815"/>
    <w:multiLevelType w:val="hybridMultilevel"/>
    <w:tmpl w:val="AB1CE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42478"/>
    <w:multiLevelType w:val="hybridMultilevel"/>
    <w:tmpl w:val="A4AE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850F1"/>
    <w:multiLevelType w:val="hybridMultilevel"/>
    <w:tmpl w:val="E2FC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92EC7"/>
    <w:multiLevelType w:val="hybridMultilevel"/>
    <w:tmpl w:val="A102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5D52"/>
    <w:multiLevelType w:val="multilevel"/>
    <w:tmpl w:val="DA8A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7F5B02"/>
    <w:multiLevelType w:val="hybridMultilevel"/>
    <w:tmpl w:val="5F56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63A4B"/>
    <w:multiLevelType w:val="hybridMultilevel"/>
    <w:tmpl w:val="3D820142"/>
    <w:lvl w:ilvl="0" w:tplc="57B4F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8C7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54A3C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A0E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6AF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9CF8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360D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5257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0631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B56735"/>
    <w:multiLevelType w:val="hybridMultilevel"/>
    <w:tmpl w:val="2FDC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47F64"/>
    <w:multiLevelType w:val="hybridMultilevel"/>
    <w:tmpl w:val="FEB4F7BE"/>
    <w:lvl w:ilvl="0" w:tplc="4306A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501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4A61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E8CD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B69B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96F1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E48E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1C52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3838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D82EF7"/>
    <w:multiLevelType w:val="hybridMultilevel"/>
    <w:tmpl w:val="DB8E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81643"/>
    <w:multiLevelType w:val="hybridMultilevel"/>
    <w:tmpl w:val="56FC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7627A"/>
    <w:multiLevelType w:val="hybridMultilevel"/>
    <w:tmpl w:val="6DEC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601C0"/>
    <w:multiLevelType w:val="hybridMultilevel"/>
    <w:tmpl w:val="9976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85225"/>
    <w:multiLevelType w:val="hybridMultilevel"/>
    <w:tmpl w:val="4894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D482E"/>
    <w:multiLevelType w:val="hybridMultilevel"/>
    <w:tmpl w:val="A276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A74EB"/>
    <w:multiLevelType w:val="hybridMultilevel"/>
    <w:tmpl w:val="6A82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1FD2"/>
    <w:multiLevelType w:val="multilevel"/>
    <w:tmpl w:val="0A2C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81677A"/>
    <w:multiLevelType w:val="hybridMultilevel"/>
    <w:tmpl w:val="0448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97DD6"/>
    <w:multiLevelType w:val="multilevel"/>
    <w:tmpl w:val="C312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BA4F56"/>
    <w:multiLevelType w:val="multilevel"/>
    <w:tmpl w:val="9C8A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8028127">
    <w:abstractNumId w:val="8"/>
  </w:num>
  <w:num w:numId="2" w16cid:durableId="639577468">
    <w:abstractNumId w:val="17"/>
  </w:num>
  <w:num w:numId="3" w16cid:durableId="676543465">
    <w:abstractNumId w:val="25"/>
  </w:num>
  <w:num w:numId="4" w16cid:durableId="272444633">
    <w:abstractNumId w:val="23"/>
  </w:num>
  <w:num w:numId="5" w16cid:durableId="1315797844">
    <w:abstractNumId w:val="14"/>
  </w:num>
  <w:num w:numId="6" w16cid:durableId="2048682466">
    <w:abstractNumId w:val="16"/>
  </w:num>
  <w:num w:numId="7" w16cid:durableId="1554193134">
    <w:abstractNumId w:val="19"/>
  </w:num>
  <w:num w:numId="8" w16cid:durableId="638726704">
    <w:abstractNumId w:val="18"/>
  </w:num>
  <w:num w:numId="9" w16cid:durableId="1761292680">
    <w:abstractNumId w:val="0"/>
  </w:num>
  <w:num w:numId="10" w16cid:durableId="1198279638">
    <w:abstractNumId w:val="10"/>
  </w:num>
  <w:num w:numId="11" w16cid:durableId="693265833">
    <w:abstractNumId w:val="20"/>
  </w:num>
  <w:num w:numId="12" w16cid:durableId="534931725">
    <w:abstractNumId w:val="2"/>
  </w:num>
  <w:num w:numId="13" w16cid:durableId="1707095718">
    <w:abstractNumId w:val="7"/>
  </w:num>
  <w:num w:numId="14" w16cid:durableId="2121951175">
    <w:abstractNumId w:val="5"/>
  </w:num>
  <w:num w:numId="15" w16cid:durableId="1690908575">
    <w:abstractNumId w:val="3"/>
  </w:num>
  <w:num w:numId="16" w16cid:durableId="1387608140">
    <w:abstractNumId w:val="24"/>
  </w:num>
  <w:num w:numId="17" w16cid:durableId="261495288">
    <w:abstractNumId w:val="9"/>
  </w:num>
  <w:num w:numId="18" w16cid:durableId="431559463">
    <w:abstractNumId w:val="22"/>
  </w:num>
  <w:num w:numId="19" w16cid:durableId="736901733">
    <w:abstractNumId w:val="12"/>
  </w:num>
  <w:num w:numId="20" w16cid:durableId="1992976748">
    <w:abstractNumId w:val="4"/>
  </w:num>
  <w:num w:numId="21" w16cid:durableId="1741559159">
    <w:abstractNumId w:val="6"/>
  </w:num>
  <w:num w:numId="22" w16cid:durableId="1370495279">
    <w:abstractNumId w:val="21"/>
  </w:num>
  <w:num w:numId="23" w16cid:durableId="416053068">
    <w:abstractNumId w:val="11"/>
  </w:num>
  <w:num w:numId="24" w16cid:durableId="702823473">
    <w:abstractNumId w:val="15"/>
  </w:num>
  <w:num w:numId="25" w16cid:durableId="1291010585">
    <w:abstractNumId w:val="26"/>
  </w:num>
  <w:num w:numId="26" w16cid:durableId="29452632">
    <w:abstractNumId w:val="27"/>
  </w:num>
  <w:num w:numId="27" w16cid:durableId="1114179787">
    <w:abstractNumId w:val="1"/>
  </w:num>
  <w:num w:numId="28" w16cid:durableId="20469035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B5"/>
    <w:rsid w:val="00030651"/>
    <w:rsid w:val="000570CF"/>
    <w:rsid w:val="00061385"/>
    <w:rsid w:val="00072C35"/>
    <w:rsid w:val="000819F1"/>
    <w:rsid w:val="000A4753"/>
    <w:rsid w:val="000B5DE6"/>
    <w:rsid w:val="00147AB3"/>
    <w:rsid w:val="00154929"/>
    <w:rsid w:val="00154CFA"/>
    <w:rsid w:val="00194616"/>
    <w:rsid w:val="001A229A"/>
    <w:rsid w:val="001D4539"/>
    <w:rsid w:val="00200098"/>
    <w:rsid w:val="00203741"/>
    <w:rsid w:val="002142CF"/>
    <w:rsid w:val="00264EF5"/>
    <w:rsid w:val="00272F77"/>
    <w:rsid w:val="002853DA"/>
    <w:rsid w:val="002C1325"/>
    <w:rsid w:val="002D1F3F"/>
    <w:rsid w:val="00300C33"/>
    <w:rsid w:val="00307F56"/>
    <w:rsid w:val="003204EF"/>
    <w:rsid w:val="00366471"/>
    <w:rsid w:val="00370C64"/>
    <w:rsid w:val="00374AA4"/>
    <w:rsid w:val="00376221"/>
    <w:rsid w:val="003C003B"/>
    <w:rsid w:val="003D3F96"/>
    <w:rsid w:val="003D7B18"/>
    <w:rsid w:val="003D7BBF"/>
    <w:rsid w:val="003E1417"/>
    <w:rsid w:val="004000A6"/>
    <w:rsid w:val="00433F1E"/>
    <w:rsid w:val="004526A3"/>
    <w:rsid w:val="00453AB5"/>
    <w:rsid w:val="00453F6B"/>
    <w:rsid w:val="00456168"/>
    <w:rsid w:val="00466D63"/>
    <w:rsid w:val="004842A4"/>
    <w:rsid w:val="004940C1"/>
    <w:rsid w:val="004C2CFC"/>
    <w:rsid w:val="004C32CD"/>
    <w:rsid w:val="004D0991"/>
    <w:rsid w:val="004D4DE7"/>
    <w:rsid w:val="00502FC5"/>
    <w:rsid w:val="00514583"/>
    <w:rsid w:val="00515B7B"/>
    <w:rsid w:val="00520A7B"/>
    <w:rsid w:val="00542EB5"/>
    <w:rsid w:val="00595A4E"/>
    <w:rsid w:val="005D3481"/>
    <w:rsid w:val="005E0795"/>
    <w:rsid w:val="00632DFA"/>
    <w:rsid w:val="00647CAF"/>
    <w:rsid w:val="00680CEC"/>
    <w:rsid w:val="006B02E0"/>
    <w:rsid w:val="006B0804"/>
    <w:rsid w:val="006E06BF"/>
    <w:rsid w:val="006E3726"/>
    <w:rsid w:val="006F2C1C"/>
    <w:rsid w:val="006F2C4B"/>
    <w:rsid w:val="00755A93"/>
    <w:rsid w:val="00760CC8"/>
    <w:rsid w:val="007701A0"/>
    <w:rsid w:val="007747ED"/>
    <w:rsid w:val="00787311"/>
    <w:rsid w:val="00796349"/>
    <w:rsid w:val="0079676F"/>
    <w:rsid w:val="0079714F"/>
    <w:rsid w:val="007C7F20"/>
    <w:rsid w:val="007E32C8"/>
    <w:rsid w:val="007E7D28"/>
    <w:rsid w:val="00821821"/>
    <w:rsid w:val="00855EBA"/>
    <w:rsid w:val="00862BDE"/>
    <w:rsid w:val="008650E7"/>
    <w:rsid w:val="008677FB"/>
    <w:rsid w:val="00876688"/>
    <w:rsid w:val="008A6772"/>
    <w:rsid w:val="008A6EA9"/>
    <w:rsid w:val="008B2DF6"/>
    <w:rsid w:val="008C0767"/>
    <w:rsid w:val="008D3D45"/>
    <w:rsid w:val="008D4F14"/>
    <w:rsid w:val="008F79C6"/>
    <w:rsid w:val="00913CAF"/>
    <w:rsid w:val="00936721"/>
    <w:rsid w:val="00951E9F"/>
    <w:rsid w:val="00951FC6"/>
    <w:rsid w:val="00977800"/>
    <w:rsid w:val="0098333D"/>
    <w:rsid w:val="009A1674"/>
    <w:rsid w:val="009A1790"/>
    <w:rsid w:val="009A623F"/>
    <w:rsid w:val="009C0007"/>
    <w:rsid w:val="009C5476"/>
    <w:rsid w:val="009D2F56"/>
    <w:rsid w:val="009F4C54"/>
    <w:rsid w:val="009F5871"/>
    <w:rsid w:val="00A43BB2"/>
    <w:rsid w:val="00A64C16"/>
    <w:rsid w:val="00A812A5"/>
    <w:rsid w:val="00A85F7F"/>
    <w:rsid w:val="00AB7173"/>
    <w:rsid w:val="00AB76E7"/>
    <w:rsid w:val="00AC2809"/>
    <w:rsid w:val="00AC5FD4"/>
    <w:rsid w:val="00B227F7"/>
    <w:rsid w:val="00B33203"/>
    <w:rsid w:val="00B4037D"/>
    <w:rsid w:val="00B54D9A"/>
    <w:rsid w:val="00B56CA5"/>
    <w:rsid w:val="00B6521E"/>
    <w:rsid w:val="00B65786"/>
    <w:rsid w:val="00C00588"/>
    <w:rsid w:val="00C02906"/>
    <w:rsid w:val="00C07865"/>
    <w:rsid w:val="00C2454C"/>
    <w:rsid w:val="00C25162"/>
    <w:rsid w:val="00C27DEC"/>
    <w:rsid w:val="00C301E8"/>
    <w:rsid w:val="00C302A8"/>
    <w:rsid w:val="00C37505"/>
    <w:rsid w:val="00C44607"/>
    <w:rsid w:val="00C82F9A"/>
    <w:rsid w:val="00CA3D64"/>
    <w:rsid w:val="00CC61AC"/>
    <w:rsid w:val="00CE053F"/>
    <w:rsid w:val="00CE6F48"/>
    <w:rsid w:val="00D04DB0"/>
    <w:rsid w:val="00D1515D"/>
    <w:rsid w:val="00D31769"/>
    <w:rsid w:val="00D44947"/>
    <w:rsid w:val="00D515AD"/>
    <w:rsid w:val="00D6390B"/>
    <w:rsid w:val="00D65DA0"/>
    <w:rsid w:val="00D7719A"/>
    <w:rsid w:val="00DA0747"/>
    <w:rsid w:val="00DA1404"/>
    <w:rsid w:val="00DA46D0"/>
    <w:rsid w:val="00DC33A4"/>
    <w:rsid w:val="00DD328B"/>
    <w:rsid w:val="00E02DBD"/>
    <w:rsid w:val="00E20812"/>
    <w:rsid w:val="00E50CEC"/>
    <w:rsid w:val="00E61D14"/>
    <w:rsid w:val="00E713D9"/>
    <w:rsid w:val="00E722AA"/>
    <w:rsid w:val="00E83333"/>
    <w:rsid w:val="00E84E42"/>
    <w:rsid w:val="00E91AF8"/>
    <w:rsid w:val="00EA6345"/>
    <w:rsid w:val="00EE02DA"/>
    <w:rsid w:val="00EE52BA"/>
    <w:rsid w:val="00F01095"/>
    <w:rsid w:val="00F01521"/>
    <w:rsid w:val="00F53858"/>
    <w:rsid w:val="00F65473"/>
    <w:rsid w:val="00F92578"/>
    <w:rsid w:val="00FA356E"/>
    <w:rsid w:val="00FB2A8B"/>
    <w:rsid w:val="00FB4238"/>
    <w:rsid w:val="00FC18ED"/>
    <w:rsid w:val="00FC5539"/>
    <w:rsid w:val="00FE41F7"/>
    <w:rsid w:val="00FF0E8A"/>
    <w:rsid w:val="031A3B97"/>
    <w:rsid w:val="0A2366C3"/>
    <w:rsid w:val="0C9CCE43"/>
    <w:rsid w:val="0CC02029"/>
    <w:rsid w:val="153D52A0"/>
    <w:rsid w:val="1640FBF5"/>
    <w:rsid w:val="1B84EAA4"/>
    <w:rsid w:val="235B1798"/>
    <w:rsid w:val="3275168E"/>
    <w:rsid w:val="395C947D"/>
    <w:rsid w:val="3AA51AFE"/>
    <w:rsid w:val="404D3965"/>
    <w:rsid w:val="418053D4"/>
    <w:rsid w:val="478C8025"/>
    <w:rsid w:val="4B0E0DBD"/>
    <w:rsid w:val="4F9FD65D"/>
    <w:rsid w:val="50E25038"/>
    <w:rsid w:val="5662A1A2"/>
    <w:rsid w:val="5E02AD27"/>
    <w:rsid w:val="63F47546"/>
    <w:rsid w:val="66BFDEB2"/>
    <w:rsid w:val="6ED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5C16C1C"/>
  <w15:chartTrackingRefBased/>
  <w15:docId w15:val="{CE24F3DA-71C1-4848-BA21-1545B2BD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35"/>
    <w:pPr>
      <w:spacing w:after="200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E7D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515D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  <w:rPr>
      <w:rFonts w:ascii="Segoe UI" w:hAnsi="Segoe UI"/>
      <w:sz w:val="20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paragraph" w:styleId="ListParagraph">
    <w:name w:val="List Paragraph"/>
    <w:basedOn w:val="Normal"/>
    <w:uiPriority w:val="34"/>
    <w:rsid w:val="00E61D14"/>
    <w:pPr>
      <w:ind w:left="720"/>
      <w:contextualSpacing/>
    </w:pPr>
  </w:style>
  <w:style w:type="character" w:styleId="Hyperlink">
    <w:name w:val="Hyperlink"/>
    <w:basedOn w:val="DefaultParagraphFont"/>
    <w:unhideWhenUsed/>
    <w:rsid w:val="004C2C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2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C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CFC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CFC"/>
    <w:rPr>
      <w:rFonts w:ascii="Segoe UI" w:hAnsi="Segoe U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CFC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CFC"/>
    <w:rPr>
      <w:rFonts w:ascii="Segoe UI" w:hAnsi="Segoe UI" w:cs="Segoe UI"/>
      <w:sz w:val="18"/>
      <w:szCs w:val="18"/>
    </w:rPr>
  </w:style>
  <w:style w:type="paragraph" w:customStyle="1" w:styleId="gdp">
    <w:name w:val="gd_p"/>
    <w:basedOn w:val="Normal"/>
    <w:rsid w:val="006F2C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DefaultParagraphFont"/>
    <w:rsid w:val="006F2C1C"/>
  </w:style>
  <w:style w:type="character" w:styleId="Strong">
    <w:name w:val="Strong"/>
    <w:basedOn w:val="DefaultParagraphFont"/>
    <w:uiPriority w:val="22"/>
    <w:qFormat/>
    <w:rsid w:val="006F2C1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54CF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3204EF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E7D28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3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m/maps/dir/''/11522+Minnetonka+Blvd,+Hopkins,+MN+55305/@44.945396,-93.4286258,17z/data=!4m8!4m7!1m0!1m5!1m1!1s0x87f61ffc53a8d875:0x1b702cae83b6f51f!2m2!1d-93.4264371!2d44.945396" TargetMode="External"/><Relationship Id="rId18" Type="http://schemas.openxmlformats.org/officeDocument/2006/relationships/hyperlink" Target="https://www.hennepin.us/green-disposal-guide/household-hazardous-wast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hennepin.us/collectionevent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hennepin.us/collectionevents" TargetMode="External"/><Relationship Id="rId17" Type="http://schemas.openxmlformats.org/officeDocument/2006/relationships/hyperlink" Target="http://www.hennepin.us/greendisposalguid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goo.gl/maps/eJZXyK487Hp" TargetMode="External"/><Relationship Id="rId20" Type="http://schemas.openxmlformats.org/officeDocument/2006/relationships/hyperlink" Target="https://www.hennepin.us/collectioneve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nnepin.us/green-disposal-guide/household-hazardous-waste" TargetMode="External"/><Relationship Id="rId24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https://goo.gl/maps/xjSUgX67tH8bmCAa7" TargetMode="External"/><Relationship Id="rId23" Type="http://schemas.openxmlformats.org/officeDocument/2006/relationships/image" Target="media/image3.jpeg"/><Relationship Id="rId10" Type="http://schemas.openxmlformats.org/officeDocument/2006/relationships/image" Target="media/image1.png"/><Relationship Id="rId19" Type="http://schemas.openxmlformats.org/officeDocument/2006/relationships/hyperlink" Target="https://www.hennepin.us/collectionev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m/maps/dir/''/2250+NE+Garfield+St,+Minneapolis,+MN+55418/@45.0108187,-93.2690965,13z/data=!4m8!4m7!1m0!1m5!1m1!1s0x52b32dc805280e1d:0xc4e127418d913bb4!2m2!1d-93.2340772!2d45.0107634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F11F332023B47BC55E9AF10CEFF59" ma:contentTypeVersion="7" ma:contentTypeDescription="Create a new document." ma:contentTypeScope="" ma:versionID="0dd29637191c25ab8b4f57cf76150b92">
  <xsd:schema xmlns:xsd="http://www.w3.org/2001/XMLSchema" xmlns:xs="http://www.w3.org/2001/XMLSchema" xmlns:p="http://schemas.microsoft.com/office/2006/metadata/properties" xmlns:ns2="5a444790-8cc4-4750-9f3a-9fa6e96b0eda" targetNamespace="http://schemas.microsoft.com/office/2006/metadata/properties" ma:root="true" ma:fieldsID="6d1ed62ffae369d7ed13eae51b0d1e4a" ns2:_="">
    <xsd:import namespace="5a444790-8cc4-4750-9f3a-9fa6e96b0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44790-8cc4-4750-9f3a-9fa6e96b0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411D1D-E2B0-4DF2-A90E-859210C79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44790-8cc4-4750-9f3a-9fa6e96b0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CD248-EC82-4B40-92AA-2D68C8D6A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633EE-9C99-465B-A5A6-A07AB510C6FA}">
  <ds:schemaRefs>
    <ds:schemaRef ds:uri="http://purl.org/dc/terms/"/>
    <ds:schemaRef ds:uri="http://schemas.openxmlformats.org/package/2006/metadata/core-properties"/>
    <ds:schemaRef ds:uri="http://purl.org/dc/dcmitype/"/>
    <ds:schemaRef ds:uri="5a444790-8cc4-4750-9f3a-9fa6e96b0ed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Hennepin County</Company>
  <LinksUpToDate>false</LinksUpToDate>
  <CharactersWithSpaces>6523</CharactersWithSpaces>
  <SharedDoc>false</SharedDoc>
  <HLinks>
    <vt:vector size="30" baseType="variant">
      <vt:variant>
        <vt:i4>5308470</vt:i4>
      </vt:variant>
      <vt:variant>
        <vt:i4>12</vt:i4>
      </vt:variant>
      <vt:variant>
        <vt:i4>0</vt:i4>
      </vt:variant>
      <vt:variant>
        <vt:i4>5</vt:i4>
      </vt:variant>
      <vt:variant>
        <vt:lpwstr>https://hennepinco.az1.qualtrics.com/jfe/form/SV_9NXd82xg4vSun8p</vt:lpwstr>
      </vt:variant>
      <vt:variant>
        <vt:lpwstr/>
      </vt:variant>
      <vt:variant>
        <vt:i4>5308470</vt:i4>
      </vt:variant>
      <vt:variant>
        <vt:i4>9</vt:i4>
      </vt:variant>
      <vt:variant>
        <vt:i4>0</vt:i4>
      </vt:variant>
      <vt:variant>
        <vt:i4>5</vt:i4>
      </vt:variant>
      <vt:variant>
        <vt:lpwstr>https://hennepinco.az1.qualtrics.com/jfe/form/SV_9NXd82xg4vSun8p</vt:lpwstr>
      </vt:variant>
      <vt:variant>
        <vt:lpwstr/>
      </vt:variant>
      <vt:variant>
        <vt:i4>5308470</vt:i4>
      </vt:variant>
      <vt:variant>
        <vt:i4>6</vt:i4>
      </vt:variant>
      <vt:variant>
        <vt:i4>0</vt:i4>
      </vt:variant>
      <vt:variant>
        <vt:i4>5</vt:i4>
      </vt:variant>
      <vt:variant>
        <vt:lpwstr>https://hennepinco.az1.qualtrics.com/jfe/form/SV_9NXd82xg4vSun8p</vt:lpwstr>
      </vt:variant>
      <vt:variant>
        <vt:lpwstr/>
      </vt:variant>
      <vt:variant>
        <vt:i4>8257561</vt:i4>
      </vt:variant>
      <vt:variant>
        <vt:i4>3</vt:i4>
      </vt:variant>
      <vt:variant>
        <vt:i4>0</vt:i4>
      </vt:variant>
      <vt:variant>
        <vt:i4>5</vt:i4>
      </vt:variant>
      <vt:variant>
        <vt:lpwstr>mailto:marielle.mateo@hennepin.us</vt:lpwstr>
      </vt:variant>
      <vt:variant>
        <vt:lpwstr/>
      </vt:variant>
      <vt:variant>
        <vt:i4>5308470</vt:i4>
      </vt:variant>
      <vt:variant>
        <vt:i4>0</vt:i4>
      </vt:variant>
      <vt:variant>
        <vt:i4>0</vt:i4>
      </vt:variant>
      <vt:variant>
        <vt:i4>5</vt:i4>
      </vt:variant>
      <vt:variant>
        <vt:lpwstr>https://hennepinco.az1.qualtrics.com/jfe/form/SV_9NXd82xg4vSun8p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Misty Lewis</dc:creator>
  <cp:keywords/>
  <dc:description/>
  <cp:lastModifiedBy>Angie Ziobro</cp:lastModifiedBy>
  <cp:revision>7</cp:revision>
  <dcterms:created xsi:type="dcterms:W3CDTF">2023-04-19T18:35:00Z</dcterms:created>
  <dcterms:modified xsi:type="dcterms:W3CDTF">2023-04-21T13:14:00Z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0x0101004A5F11F332023B47BC55E9AF10CEFF59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</Properties>
</file>